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75C5" w:rsidRPr="001D5E1A" w:rsidRDefault="00C175C5" w:rsidP="00C175C5">
      <w:pPr>
        <w:spacing w:after="0" w:line="240" w:lineRule="auto"/>
        <w:ind w:firstLine="270"/>
        <w:jc w:val="center"/>
        <w:rPr>
          <w:rFonts w:cs="Times New Roman"/>
          <w:b/>
          <w:sz w:val="28"/>
          <w:szCs w:val="28"/>
        </w:rPr>
      </w:pPr>
      <w:r w:rsidRPr="001D5E1A">
        <w:rPr>
          <w:rFonts w:cs="Times New Roman"/>
          <w:b/>
          <w:sz w:val="28"/>
          <w:szCs w:val="28"/>
        </w:rPr>
        <w:t>ỦY BAN NHÂN DÂN THÀNH PHỐ HỒ CHÍ MINH</w:t>
      </w:r>
    </w:p>
    <w:p w:rsidR="00C175C5" w:rsidRPr="001D5E1A" w:rsidRDefault="00C175C5" w:rsidP="00C175C5">
      <w:pPr>
        <w:spacing w:after="0"/>
        <w:jc w:val="center"/>
        <w:rPr>
          <w:rFonts w:cs="Times New Roman"/>
          <w:b/>
          <w:sz w:val="28"/>
          <w:szCs w:val="28"/>
        </w:rPr>
      </w:pPr>
      <w:r w:rsidRPr="001D5E1A">
        <w:rPr>
          <w:rFonts w:cs="Times New Roman"/>
          <w:b/>
          <w:sz w:val="28"/>
          <w:szCs w:val="28"/>
        </w:rPr>
        <w:t>TRƯỜNG CAO ĐẲNG LÝ TỰ TRỌNG THÀNH PHỐ HỒ CHÍ MINH</w:t>
      </w:r>
    </w:p>
    <w:p w:rsidR="00C175C5" w:rsidRPr="001D5E1A" w:rsidRDefault="00C175C5" w:rsidP="00C175C5">
      <w:pPr>
        <w:spacing w:after="0"/>
        <w:ind w:firstLine="540"/>
        <w:jc w:val="center"/>
        <w:rPr>
          <w:rFonts w:cs="Times New Roman"/>
          <w:b/>
          <w:sz w:val="28"/>
          <w:szCs w:val="28"/>
        </w:rPr>
      </w:pPr>
      <w:r w:rsidRPr="001D5E1A">
        <w:rPr>
          <w:rFonts w:cs="Times New Roman"/>
          <w:b/>
          <w:sz w:val="28"/>
          <w:szCs w:val="28"/>
        </w:rPr>
        <w:t xml:space="preserve">KHOA </w:t>
      </w:r>
      <w:r>
        <w:rPr>
          <w:rFonts w:cs="Times New Roman"/>
          <w:b/>
          <w:color w:val="FF0000"/>
          <w:sz w:val="28"/>
          <w:szCs w:val="28"/>
        </w:rPr>
        <w:t>NHIỆT-LẠNH</w:t>
      </w:r>
    </w:p>
    <w:p w:rsidR="00C175C5" w:rsidRPr="001D5E1A" w:rsidRDefault="00C175C5" w:rsidP="00C175C5">
      <w:pPr>
        <w:ind w:left="2160" w:firstLine="540"/>
        <w:rPr>
          <w:rFonts w:cs="Times New Roman"/>
        </w:rPr>
      </w:pPr>
      <w:r w:rsidRPr="001D5E1A">
        <w:rPr>
          <w:rFonts w:cs="Times New Roman"/>
          <w:noProof/>
        </w:rPr>
        <w:drawing>
          <wp:inline distT="0" distB="0" distL="0" distR="0" wp14:anchorId="13B032B4" wp14:editId="6995E088">
            <wp:extent cx="2828925" cy="1020445"/>
            <wp:effectExtent l="0" t="0" r="9525"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38934" cy="1024055"/>
                    </a:xfrm>
                    <a:prstGeom prst="rect">
                      <a:avLst/>
                    </a:prstGeom>
                    <a:noFill/>
                    <a:ln>
                      <a:noFill/>
                    </a:ln>
                  </pic:spPr>
                </pic:pic>
              </a:graphicData>
            </a:graphic>
          </wp:inline>
        </w:drawing>
      </w:r>
    </w:p>
    <w:p w:rsidR="00C175C5" w:rsidRPr="001D5E1A" w:rsidRDefault="00C175C5" w:rsidP="00C175C5">
      <w:pPr>
        <w:spacing w:after="0"/>
        <w:ind w:left="426" w:firstLine="540"/>
        <w:rPr>
          <w:rFonts w:cs="Times New Roman"/>
          <w:b/>
          <w:bCs/>
          <w:sz w:val="28"/>
          <w:szCs w:val="28"/>
        </w:rPr>
      </w:pPr>
      <w:r w:rsidRPr="001D5E1A">
        <w:rPr>
          <w:rFonts w:cs="Times New Roman"/>
          <w:b/>
          <w:bCs/>
          <w:sz w:val="28"/>
          <w:szCs w:val="28"/>
        </w:rPr>
        <w:t xml:space="preserve">SVTH:   1. NGUYỄN </w:t>
      </w:r>
      <w:r>
        <w:rPr>
          <w:rFonts w:cs="Times New Roman"/>
          <w:b/>
          <w:bCs/>
          <w:sz w:val="28"/>
          <w:szCs w:val="28"/>
        </w:rPr>
        <w:t xml:space="preserve">MINH TÚ </w:t>
      </w:r>
      <w:r>
        <w:rPr>
          <w:rFonts w:cs="Times New Roman"/>
          <w:b/>
          <w:bCs/>
          <w:sz w:val="28"/>
          <w:szCs w:val="28"/>
        </w:rPr>
        <w:tab/>
        <w:t xml:space="preserve">      </w:t>
      </w:r>
      <w:r w:rsidRPr="001D5E1A">
        <w:rPr>
          <w:rFonts w:cs="Times New Roman"/>
          <w:b/>
          <w:bCs/>
          <w:sz w:val="28"/>
          <w:szCs w:val="28"/>
        </w:rPr>
        <w:t>- MSSV:</w:t>
      </w:r>
      <w:r w:rsidR="00204B0D" w:rsidRPr="00204B0D">
        <w:rPr>
          <w:rFonts w:cs="Times New Roman"/>
          <w:b/>
          <w:szCs w:val="26"/>
          <w:lang w:val="vi-VN"/>
        </w:rPr>
        <w:t xml:space="preserve"> </w:t>
      </w:r>
      <w:r w:rsidR="00204B0D">
        <w:rPr>
          <w:rFonts w:cs="Times New Roman"/>
          <w:b/>
          <w:szCs w:val="26"/>
          <w:lang w:val="vi-VN"/>
        </w:rPr>
        <w:t>1900</w:t>
      </w:r>
      <w:r w:rsidR="00204B0D">
        <w:rPr>
          <w:rFonts w:cs="Times New Roman"/>
          <w:b/>
          <w:szCs w:val="26"/>
        </w:rPr>
        <w:t>3303</w:t>
      </w:r>
    </w:p>
    <w:p w:rsidR="00C175C5" w:rsidRPr="001D5E1A" w:rsidRDefault="00C175C5" w:rsidP="00C175C5">
      <w:pPr>
        <w:spacing w:after="0"/>
        <w:ind w:left="1440" w:firstLine="540"/>
        <w:rPr>
          <w:rFonts w:cs="Times New Roman"/>
          <w:b/>
          <w:bCs/>
          <w:sz w:val="28"/>
          <w:szCs w:val="28"/>
        </w:rPr>
      </w:pPr>
      <w:r w:rsidRPr="001D5E1A">
        <w:rPr>
          <w:rFonts w:cs="Times New Roman"/>
          <w:b/>
          <w:bCs/>
          <w:sz w:val="28"/>
          <w:szCs w:val="28"/>
        </w:rPr>
        <w:t xml:space="preserve">2. </w:t>
      </w:r>
      <w:r>
        <w:rPr>
          <w:rFonts w:cs="Times New Roman"/>
          <w:b/>
          <w:bCs/>
          <w:sz w:val="28"/>
          <w:szCs w:val="28"/>
        </w:rPr>
        <w:t xml:space="preserve">NGUYỄN ĐỨC TRUNG   </w:t>
      </w:r>
      <w:r w:rsidRPr="001D5E1A">
        <w:rPr>
          <w:rFonts w:cs="Times New Roman"/>
          <w:b/>
          <w:bCs/>
          <w:sz w:val="28"/>
          <w:szCs w:val="28"/>
        </w:rPr>
        <w:t>- MSSV:</w:t>
      </w:r>
      <w:r w:rsidR="00204B0D" w:rsidRPr="00D31383">
        <w:rPr>
          <w:rFonts w:cs="Times New Roman"/>
          <w:b/>
          <w:bCs/>
          <w:szCs w:val="26"/>
        </w:rPr>
        <w:t>19001741</w:t>
      </w:r>
    </w:p>
    <w:p w:rsidR="00C175C5" w:rsidRPr="001D5E1A" w:rsidRDefault="00C175C5" w:rsidP="004A43F8">
      <w:pPr>
        <w:spacing w:after="0"/>
        <w:rPr>
          <w:rFonts w:cs="Times New Roman"/>
          <w:b/>
          <w:sz w:val="50"/>
          <w:szCs w:val="40"/>
        </w:rPr>
      </w:pPr>
    </w:p>
    <w:p w:rsidR="00C175C5" w:rsidRPr="001D5E1A" w:rsidRDefault="00572CF2" w:rsidP="00C175C5">
      <w:pPr>
        <w:spacing w:after="0"/>
        <w:ind w:firstLine="540"/>
        <w:jc w:val="center"/>
        <w:rPr>
          <w:rFonts w:cs="Times New Roman"/>
          <w:b/>
          <w:color w:val="FF0000"/>
          <w:sz w:val="32"/>
          <w:szCs w:val="32"/>
        </w:rPr>
      </w:pPr>
      <w:r>
        <w:rPr>
          <w:rFonts w:cs="Times New Roman"/>
          <w:b/>
          <w:color w:val="FF0000"/>
          <w:sz w:val="32"/>
          <w:szCs w:val="32"/>
        </w:rPr>
        <w:t>TẬN DỤNG NHIỆT THẢI</w:t>
      </w:r>
      <w:bookmarkStart w:id="0" w:name="_GoBack"/>
      <w:bookmarkEnd w:id="0"/>
    </w:p>
    <w:p w:rsidR="00C175C5" w:rsidRPr="001D5E1A" w:rsidRDefault="00C175C5" w:rsidP="00C175C5">
      <w:pPr>
        <w:spacing w:after="0"/>
        <w:ind w:firstLine="540"/>
        <w:jc w:val="center"/>
        <w:rPr>
          <w:rFonts w:cs="Times New Roman"/>
          <w:b/>
          <w:color w:val="FF0000"/>
          <w:sz w:val="28"/>
          <w:szCs w:val="28"/>
        </w:rPr>
      </w:pPr>
    </w:p>
    <w:p w:rsidR="00C175C5" w:rsidRPr="001D5E1A" w:rsidRDefault="00C175C5" w:rsidP="00C175C5">
      <w:pPr>
        <w:widowControl w:val="0"/>
        <w:spacing w:after="0"/>
        <w:ind w:firstLine="540"/>
        <w:jc w:val="center"/>
        <w:rPr>
          <w:rFonts w:cs="Times New Roman"/>
          <w:b/>
          <w:color w:val="000000"/>
          <w:sz w:val="28"/>
          <w:szCs w:val="28"/>
          <w:lang w:val="fr-FR"/>
        </w:rPr>
      </w:pPr>
      <w:r w:rsidRPr="001D5E1A">
        <w:rPr>
          <w:rFonts w:cs="Times New Roman"/>
          <w:b/>
          <w:sz w:val="28"/>
          <w:szCs w:val="28"/>
        </w:rPr>
        <w:t>Ngành học:</w:t>
      </w:r>
      <w:r w:rsidRPr="001D5E1A">
        <w:rPr>
          <w:rFonts w:cs="Times New Roman"/>
          <w:b/>
          <w:color w:val="000000"/>
          <w:sz w:val="28"/>
          <w:szCs w:val="28"/>
          <w:lang w:val="fr-FR"/>
        </w:rPr>
        <w:t xml:space="preserve"> </w:t>
      </w:r>
      <w:r>
        <w:rPr>
          <w:rFonts w:cs="Times New Roman"/>
          <w:b/>
          <w:color w:val="FF0000"/>
          <w:sz w:val="28"/>
          <w:szCs w:val="28"/>
          <w:lang w:val="fr-FR"/>
        </w:rPr>
        <w:t>Kỹ thuật lạnh điều hòa không khí</w:t>
      </w:r>
    </w:p>
    <w:p w:rsidR="00C175C5" w:rsidRPr="001D5E1A" w:rsidRDefault="00C175C5" w:rsidP="00C175C5">
      <w:pPr>
        <w:widowControl w:val="0"/>
        <w:spacing w:after="0"/>
        <w:ind w:firstLine="540"/>
        <w:jc w:val="center"/>
        <w:rPr>
          <w:rFonts w:cs="Times New Roman"/>
          <w:b/>
          <w:color w:val="000000"/>
          <w:sz w:val="28"/>
          <w:szCs w:val="28"/>
          <w:lang w:val="fr-FR"/>
        </w:rPr>
      </w:pPr>
      <w:r w:rsidRPr="001D5E1A">
        <w:rPr>
          <w:rFonts w:cs="Times New Roman"/>
          <w:b/>
          <w:color w:val="000000"/>
          <w:sz w:val="28"/>
          <w:szCs w:val="28"/>
          <w:lang w:val="fr-FR"/>
        </w:rPr>
        <w:t xml:space="preserve">Lớp </w:t>
      </w:r>
      <w:proofErr w:type="gramStart"/>
      <w:r w:rsidRPr="001D5E1A">
        <w:rPr>
          <w:rFonts w:cs="Times New Roman"/>
          <w:b/>
          <w:color w:val="000000"/>
          <w:sz w:val="28"/>
          <w:szCs w:val="28"/>
          <w:lang w:val="fr-FR"/>
        </w:rPr>
        <w:t>học:</w:t>
      </w:r>
      <w:proofErr w:type="gramEnd"/>
      <w:r w:rsidRPr="001D5E1A">
        <w:rPr>
          <w:rFonts w:cs="Times New Roman"/>
          <w:b/>
          <w:color w:val="000000"/>
          <w:sz w:val="28"/>
          <w:szCs w:val="28"/>
          <w:lang w:val="fr-FR"/>
        </w:rPr>
        <w:t xml:space="preserve"> 19C1-KML1</w:t>
      </w:r>
    </w:p>
    <w:p w:rsidR="00C175C5" w:rsidRPr="001D5E1A" w:rsidRDefault="00C175C5" w:rsidP="004A43F8">
      <w:pPr>
        <w:spacing w:after="0"/>
        <w:ind w:firstLine="0"/>
        <w:rPr>
          <w:rFonts w:cs="Times New Roman"/>
          <w:b/>
          <w:color w:val="FF0000"/>
          <w:sz w:val="28"/>
          <w:szCs w:val="28"/>
        </w:rPr>
      </w:pPr>
    </w:p>
    <w:p w:rsidR="00C175C5" w:rsidRPr="001D5E1A" w:rsidRDefault="00C175C5" w:rsidP="004A43F8">
      <w:pPr>
        <w:spacing w:after="0"/>
        <w:ind w:firstLine="540"/>
        <w:jc w:val="center"/>
        <w:rPr>
          <w:rFonts w:cs="Times New Roman"/>
          <w:b/>
          <w:sz w:val="28"/>
          <w:szCs w:val="28"/>
        </w:rPr>
      </w:pPr>
      <w:r w:rsidRPr="001D5E1A">
        <w:rPr>
          <w:rFonts w:cs="Times New Roman"/>
          <w:b/>
          <w:sz w:val="28"/>
          <w:szCs w:val="28"/>
        </w:rPr>
        <w:t xml:space="preserve">TIỂU LUẬN MÔN </w:t>
      </w:r>
      <w:r w:rsidR="007568B8">
        <w:rPr>
          <w:rFonts w:cs="Times New Roman"/>
          <w:b/>
          <w:color w:val="FF0000"/>
          <w:sz w:val="28"/>
          <w:szCs w:val="28"/>
        </w:rPr>
        <w:t>CHUYÊN ĐỀ MÁY LẠNH</w:t>
      </w:r>
    </w:p>
    <w:p w:rsidR="00C175C5" w:rsidRPr="001D5E1A" w:rsidRDefault="00C175C5" w:rsidP="00C175C5">
      <w:pPr>
        <w:spacing w:after="0"/>
        <w:ind w:firstLine="540"/>
        <w:rPr>
          <w:rFonts w:cs="Times New Roman"/>
          <w:b/>
          <w:sz w:val="28"/>
          <w:szCs w:val="28"/>
        </w:rPr>
      </w:pPr>
    </w:p>
    <w:p w:rsidR="00C175C5" w:rsidRPr="004A43F8" w:rsidRDefault="00C175C5" w:rsidP="004A43F8">
      <w:pPr>
        <w:spacing w:after="0"/>
        <w:ind w:firstLine="540"/>
        <w:rPr>
          <w:rFonts w:cs="Times New Roman"/>
          <w:b/>
          <w:sz w:val="28"/>
          <w:szCs w:val="28"/>
        </w:rPr>
      </w:pPr>
      <w:r w:rsidRPr="001D5E1A">
        <w:rPr>
          <w:rFonts w:cs="Times New Roman"/>
          <w:b/>
          <w:sz w:val="28"/>
          <w:szCs w:val="28"/>
        </w:rPr>
        <w:t xml:space="preserve">GVGD:  </w:t>
      </w:r>
      <w:r>
        <w:rPr>
          <w:rFonts w:cs="Times New Roman"/>
          <w:b/>
          <w:color w:val="FF0000"/>
          <w:sz w:val="28"/>
          <w:szCs w:val="28"/>
        </w:rPr>
        <w:t>Đinh Đồng Hiệp</w:t>
      </w:r>
    </w:p>
    <w:p w:rsidR="00C175C5" w:rsidRDefault="00C175C5" w:rsidP="00C175C5">
      <w:pPr>
        <w:widowControl w:val="0"/>
        <w:spacing w:after="0"/>
        <w:ind w:firstLine="540"/>
        <w:rPr>
          <w:rFonts w:cs="Times New Roman"/>
          <w:b/>
          <w:sz w:val="28"/>
          <w:szCs w:val="28"/>
        </w:rPr>
      </w:pPr>
    </w:p>
    <w:p w:rsidR="00C175C5" w:rsidRDefault="00C175C5" w:rsidP="00C175C5">
      <w:pPr>
        <w:widowControl w:val="0"/>
        <w:spacing w:after="0"/>
        <w:ind w:firstLine="540"/>
        <w:rPr>
          <w:rFonts w:cs="Times New Roman"/>
          <w:b/>
          <w:sz w:val="28"/>
          <w:szCs w:val="28"/>
        </w:rPr>
      </w:pPr>
    </w:p>
    <w:p w:rsidR="00C175C5" w:rsidRDefault="00C175C5" w:rsidP="00C175C5">
      <w:pPr>
        <w:widowControl w:val="0"/>
        <w:spacing w:after="0"/>
        <w:ind w:firstLine="540"/>
        <w:rPr>
          <w:rFonts w:cs="Times New Roman"/>
          <w:b/>
          <w:sz w:val="28"/>
          <w:szCs w:val="28"/>
        </w:rPr>
      </w:pPr>
    </w:p>
    <w:p w:rsidR="00C175C5" w:rsidRDefault="00C175C5" w:rsidP="00C175C5">
      <w:pPr>
        <w:widowControl w:val="0"/>
        <w:spacing w:after="0"/>
        <w:ind w:firstLine="540"/>
        <w:jc w:val="center"/>
        <w:rPr>
          <w:rFonts w:cs="Times New Roman"/>
          <w:b/>
          <w:sz w:val="28"/>
          <w:szCs w:val="28"/>
        </w:rPr>
        <w:sectPr w:rsidR="00C175C5" w:rsidSect="004265DE">
          <w:footerReference w:type="default" r:id="rId9"/>
          <w:pgSz w:w="12240" w:h="15840"/>
          <w:pgMar w:top="990" w:right="1440" w:bottom="1440" w:left="2016"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titlePg/>
          <w:docGrid w:linePitch="360"/>
        </w:sectPr>
      </w:pPr>
      <w:r w:rsidRPr="001D5E1A">
        <w:rPr>
          <w:rFonts w:cs="Times New Roman"/>
          <w:b/>
          <w:sz w:val="28"/>
          <w:szCs w:val="28"/>
        </w:rPr>
        <w:t>Thành phố Hồ Chí Minh – 2021</w:t>
      </w:r>
    </w:p>
    <w:p w:rsidR="00C175C5" w:rsidRPr="004265DE" w:rsidRDefault="00C175C5" w:rsidP="00C175C5">
      <w:pPr>
        <w:jc w:val="center"/>
        <w:rPr>
          <w:rFonts w:cs="Times New Roman"/>
        </w:rPr>
      </w:pPr>
      <w:r w:rsidRPr="00DD4EC9">
        <w:rPr>
          <w:b/>
          <w:sz w:val="28"/>
          <w:szCs w:val="28"/>
        </w:rPr>
        <w:lastRenderedPageBreak/>
        <w:t>ỦY BAN NHÂN DÂN THÀNH PHỐ HỒ CHÍ MINH</w:t>
      </w:r>
    </w:p>
    <w:p w:rsidR="00C175C5" w:rsidRPr="00DD4EC9" w:rsidRDefault="00C175C5" w:rsidP="00C175C5">
      <w:pPr>
        <w:spacing w:after="0"/>
        <w:jc w:val="center"/>
        <w:rPr>
          <w:b/>
          <w:sz w:val="28"/>
          <w:szCs w:val="28"/>
        </w:rPr>
      </w:pPr>
      <w:r w:rsidRPr="00DD4EC9">
        <w:rPr>
          <w:b/>
          <w:sz w:val="28"/>
          <w:szCs w:val="28"/>
        </w:rPr>
        <w:t>TRƯỜNG CAO ĐẲNG LÝ TỰ TRỌNG THÀNH PHỐ HỒ CHÍ MINH</w:t>
      </w:r>
    </w:p>
    <w:p w:rsidR="00C175C5" w:rsidRPr="00DD4EC9" w:rsidRDefault="00C175C5" w:rsidP="00C175C5">
      <w:pPr>
        <w:spacing w:after="0"/>
        <w:jc w:val="center"/>
        <w:rPr>
          <w:b/>
          <w:sz w:val="28"/>
          <w:szCs w:val="28"/>
        </w:rPr>
      </w:pPr>
      <w:r w:rsidRPr="00DD4EC9">
        <w:rPr>
          <w:b/>
          <w:sz w:val="28"/>
          <w:szCs w:val="28"/>
        </w:rPr>
        <w:t xml:space="preserve">KHOA </w:t>
      </w:r>
      <w:r w:rsidR="008C2B04">
        <w:rPr>
          <w:b/>
          <w:color w:val="FF0000"/>
          <w:sz w:val="28"/>
          <w:szCs w:val="28"/>
        </w:rPr>
        <w:t>NHIỆT LẠNH</w:t>
      </w:r>
    </w:p>
    <w:p w:rsidR="00C175C5" w:rsidRDefault="00E01F5B" w:rsidP="00E01F5B">
      <w:pPr>
        <w:spacing w:after="0"/>
        <w:jc w:val="center"/>
        <w:rPr>
          <w:b/>
          <w:color w:val="FF0000"/>
          <w:sz w:val="28"/>
          <w:szCs w:val="28"/>
        </w:rPr>
      </w:pPr>
      <w:r>
        <w:rPr>
          <w:noProof/>
        </w:rPr>
        <w:drawing>
          <wp:inline distT="0" distB="0" distL="0" distR="0" wp14:anchorId="4AB52C25" wp14:editId="236B6B3F">
            <wp:extent cx="1495425" cy="1020915"/>
            <wp:effectExtent l="0" t="0" r="0" b="8255"/>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C175C5" w:rsidRDefault="00C175C5" w:rsidP="00E01F5B">
      <w:pPr>
        <w:spacing w:after="0"/>
        <w:ind w:firstLine="0"/>
        <w:rPr>
          <w:b/>
          <w:color w:val="FF0000"/>
          <w:sz w:val="28"/>
          <w:szCs w:val="28"/>
        </w:rPr>
      </w:pPr>
    </w:p>
    <w:p w:rsidR="00C175C5" w:rsidRDefault="00C175C5" w:rsidP="00C175C5">
      <w:pPr>
        <w:spacing w:after="0"/>
        <w:ind w:left="426" w:firstLine="720"/>
        <w:rPr>
          <w:b/>
          <w:bCs/>
          <w:sz w:val="28"/>
          <w:szCs w:val="28"/>
        </w:rPr>
      </w:pPr>
      <w:r w:rsidRPr="00765B84">
        <w:rPr>
          <w:b/>
          <w:bCs/>
          <w:sz w:val="28"/>
          <w:szCs w:val="28"/>
        </w:rPr>
        <w:t>S</w:t>
      </w:r>
      <w:r>
        <w:rPr>
          <w:b/>
          <w:bCs/>
          <w:sz w:val="28"/>
          <w:szCs w:val="28"/>
        </w:rPr>
        <w:t>VTH:   1. Nguyễn Minh Tú     - MSSV:</w:t>
      </w:r>
      <w:r w:rsidR="00D31383" w:rsidRPr="00D31383">
        <w:rPr>
          <w:rFonts w:cs="Times New Roman"/>
          <w:b/>
          <w:szCs w:val="26"/>
          <w:lang w:val="vi-VN"/>
        </w:rPr>
        <w:t xml:space="preserve"> </w:t>
      </w:r>
      <w:r w:rsidR="00D31383">
        <w:rPr>
          <w:rFonts w:cs="Times New Roman"/>
          <w:b/>
          <w:szCs w:val="26"/>
          <w:lang w:val="vi-VN"/>
        </w:rPr>
        <w:t>1900</w:t>
      </w:r>
      <w:r w:rsidR="00D31383">
        <w:rPr>
          <w:rFonts w:cs="Times New Roman"/>
          <w:b/>
          <w:szCs w:val="26"/>
        </w:rPr>
        <w:t>3303</w:t>
      </w:r>
    </w:p>
    <w:p w:rsidR="00C175C5" w:rsidRDefault="00C175C5" w:rsidP="00C175C5">
      <w:pPr>
        <w:spacing w:after="0"/>
        <w:ind w:left="1440" w:firstLine="720"/>
        <w:rPr>
          <w:b/>
          <w:bCs/>
          <w:sz w:val="28"/>
          <w:szCs w:val="28"/>
        </w:rPr>
      </w:pPr>
      <w:r>
        <w:rPr>
          <w:b/>
          <w:bCs/>
          <w:sz w:val="28"/>
          <w:szCs w:val="28"/>
        </w:rPr>
        <w:t xml:space="preserve">2. Nguyễn Đức </w:t>
      </w:r>
      <w:proofErr w:type="gramStart"/>
      <w:r>
        <w:rPr>
          <w:b/>
          <w:bCs/>
          <w:sz w:val="28"/>
          <w:szCs w:val="28"/>
        </w:rPr>
        <w:t>Trung  -</w:t>
      </w:r>
      <w:proofErr w:type="gramEnd"/>
      <w:r>
        <w:rPr>
          <w:b/>
          <w:bCs/>
          <w:sz w:val="28"/>
          <w:szCs w:val="28"/>
        </w:rPr>
        <w:t xml:space="preserve"> MSSV:</w:t>
      </w:r>
      <w:r w:rsidR="00D31383" w:rsidRPr="00D31383">
        <w:rPr>
          <w:b/>
          <w:bCs/>
          <w:szCs w:val="26"/>
        </w:rPr>
        <w:t>19001741</w:t>
      </w:r>
    </w:p>
    <w:p w:rsidR="00C175C5" w:rsidRDefault="00C175C5" w:rsidP="00C175C5">
      <w:pPr>
        <w:spacing w:after="0"/>
        <w:rPr>
          <w:b/>
          <w:sz w:val="50"/>
          <w:szCs w:val="40"/>
        </w:rPr>
      </w:pPr>
    </w:p>
    <w:p w:rsidR="00C175C5" w:rsidRDefault="00572CF2" w:rsidP="00C175C5">
      <w:pPr>
        <w:spacing w:after="0"/>
        <w:jc w:val="center"/>
        <w:rPr>
          <w:b/>
          <w:color w:val="FF0000"/>
          <w:sz w:val="28"/>
          <w:szCs w:val="28"/>
        </w:rPr>
      </w:pPr>
      <w:r>
        <w:rPr>
          <w:b/>
          <w:color w:val="FF0000"/>
          <w:sz w:val="32"/>
          <w:szCs w:val="32"/>
        </w:rPr>
        <w:t>TẬN DỤNG NHIỆT THẢI</w:t>
      </w:r>
    </w:p>
    <w:p w:rsidR="00C175C5" w:rsidRDefault="00C175C5" w:rsidP="00C175C5">
      <w:pPr>
        <w:widowControl w:val="0"/>
        <w:spacing w:after="0"/>
        <w:jc w:val="center"/>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Pr>
          <w:b/>
          <w:color w:val="FF0000"/>
          <w:sz w:val="28"/>
          <w:szCs w:val="28"/>
          <w:lang w:val="fr-FR"/>
        </w:rPr>
        <w:t>NHIỆT LẠNH</w:t>
      </w:r>
    </w:p>
    <w:p w:rsidR="00C175C5" w:rsidRPr="004A43F8" w:rsidRDefault="00C175C5" w:rsidP="004A43F8">
      <w:pPr>
        <w:widowControl w:val="0"/>
        <w:spacing w:after="0"/>
        <w:jc w:val="center"/>
        <w:rPr>
          <w:b/>
          <w:color w:val="000000"/>
          <w:sz w:val="28"/>
          <w:szCs w:val="28"/>
          <w:lang w:val="fr-FR"/>
        </w:rPr>
      </w:pPr>
      <w:r>
        <w:rPr>
          <w:b/>
          <w:color w:val="000000"/>
          <w:sz w:val="28"/>
          <w:szCs w:val="28"/>
          <w:lang w:val="fr-FR"/>
        </w:rPr>
        <w:t xml:space="preserve">Lớp </w:t>
      </w:r>
      <w:proofErr w:type="gramStart"/>
      <w:r>
        <w:rPr>
          <w:b/>
          <w:color w:val="000000"/>
          <w:sz w:val="28"/>
          <w:szCs w:val="28"/>
          <w:lang w:val="fr-FR"/>
        </w:rPr>
        <w:t>học:</w:t>
      </w:r>
      <w:proofErr w:type="gramEnd"/>
      <w:r>
        <w:rPr>
          <w:b/>
          <w:color w:val="000000"/>
          <w:sz w:val="28"/>
          <w:szCs w:val="28"/>
          <w:lang w:val="fr-FR"/>
        </w:rPr>
        <w:t xml:space="preserve"> 19C1-KML1</w:t>
      </w:r>
    </w:p>
    <w:p w:rsidR="00C175C5" w:rsidRPr="00600EB9" w:rsidRDefault="00C175C5" w:rsidP="00C175C5">
      <w:pPr>
        <w:spacing w:after="0"/>
        <w:jc w:val="center"/>
        <w:rPr>
          <w:b/>
          <w:color w:val="FF0000"/>
          <w:sz w:val="28"/>
          <w:szCs w:val="28"/>
        </w:rPr>
      </w:pPr>
    </w:p>
    <w:p w:rsidR="00C175C5" w:rsidRDefault="00C175C5" w:rsidP="00C175C5">
      <w:pPr>
        <w:spacing w:after="0"/>
        <w:jc w:val="center"/>
        <w:rPr>
          <w:b/>
          <w:sz w:val="28"/>
          <w:szCs w:val="28"/>
        </w:rPr>
      </w:pPr>
      <w:r w:rsidRPr="00726726">
        <w:rPr>
          <w:b/>
          <w:sz w:val="28"/>
          <w:szCs w:val="28"/>
        </w:rPr>
        <w:t xml:space="preserve">TIỂU LUẬN MÔN </w:t>
      </w:r>
      <w:r w:rsidR="00A24C66">
        <w:rPr>
          <w:b/>
          <w:color w:val="FF0000"/>
          <w:sz w:val="28"/>
          <w:szCs w:val="28"/>
        </w:rPr>
        <w:t>CHUYÊN ĐỀ MÁY LẠNH</w:t>
      </w:r>
    </w:p>
    <w:p w:rsidR="00C175C5" w:rsidRDefault="00C175C5" w:rsidP="00C175C5">
      <w:pPr>
        <w:spacing w:after="0"/>
        <w:rPr>
          <w:b/>
          <w:sz w:val="28"/>
          <w:szCs w:val="28"/>
        </w:rPr>
      </w:pPr>
    </w:p>
    <w:p w:rsidR="00C175C5" w:rsidRDefault="00C175C5" w:rsidP="00C175C5">
      <w:pPr>
        <w:spacing w:after="0"/>
        <w:ind w:left="720" w:firstLine="720"/>
        <w:rPr>
          <w:b/>
          <w:sz w:val="28"/>
          <w:szCs w:val="28"/>
        </w:rPr>
      </w:pPr>
      <w:r w:rsidRPr="00296049">
        <w:rPr>
          <w:b/>
          <w:sz w:val="28"/>
          <w:szCs w:val="28"/>
        </w:rPr>
        <w:t>GV</w:t>
      </w:r>
      <w:r>
        <w:rPr>
          <w:b/>
          <w:sz w:val="28"/>
          <w:szCs w:val="28"/>
        </w:rPr>
        <w:t xml:space="preserve"> CHẤM 1</w:t>
      </w:r>
      <w:r>
        <w:rPr>
          <w:b/>
          <w:sz w:val="28"/>
          <w:szCs w:val="28"/>
        </w:rPr>
        <w:tab/>
      </w:r>
      <w:r>
        <w:rPr>
          <w:b/>
          <w:sz w:val="28"/>
          <w:szCs w:val="28"/>
        </w:rPr>
        <w:tab/>
      </w:r>
      <w:r>
        <w:rPr>
          <w:b/>
          <w:sz w:val="28"/>
          <w:szCs w:val="28"/>
        </w:rPr>
        <w:tab/>
      </w:r>
      <w:r>
        <w:rPr>
          <w:b/>
          <w:sz w:val="28"/>
          <w:szCs w:val="28"/>
        </w:rPr>
        <w:tab/>
      </w:r>
      <w:r>
        <w:rPr>
          <w:b/>
          <w:sz w:val="28"/>
          <w:szCs w:val="28"/>
        </w:rPr>
        <w:tab/>
      </w:r>
      <w:r w:rsidRPr="00296049">
        <w:rPr>
          <w:b/>
          <w:sz w:val="28"/>
          <w:szCs w:val="28"/>
        </w:rPr>
        <w:t>GV</w:t>
      </w:r>
      <w:r>
        <w:rPr>
          <w:b/>
          <w:sz w:val="28"/>
          <w:szCs w:val="28"/>
        </w:rPr>
        <w:t xml:space="preserve"> CHẤM 2</w:t>
      </w:r>
    </w:p>
    <w:p w:rsidR="00C175C5" w:rsidRPr="004A43F8" w:rsidRDefault="00C175C5" w:rsidP="004A43F8">
      <w:pPr>
        <w:spacing w:after="0"/>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w:t>
      </w:r>
      <w:r w:rsidR="004A43F8">
        <w:rPr>
          <w:i/>
          <w:color w:val="000000" w:themeColor="text1"/>
          <w:sz w:val="28"/>
          <w:szCs w:val="28"/>
        </w:rPr>
        <w:t xml:space="preserve"> và tên</w:t>
      </w:r>
    </w:p>
    <w:p w:rsidR="00037189" w:rsidRDefault="00037189" w:rsidP="00C175C5">
      <w:pPr>
        <w:widowControl w:val="0"/>
        <w:spacing w:after="0"/>
        <w:jc w:val="center"/>
        <w:rPr>
          <w:b/>
          <w:sz w:val="28"/>
          <w:szCs w:val="28"/>
        </w:rPr>
      </w:pPr>
    </w:p>
    <w:p w:rsidR="00C175C5" w:rsidRDefault="00C175C5" w:rsidP="00C175C5">
      <w:pPr>
        <w:widowControl w:val="0"/>
        <w:spacing w:after="0"/>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rsidR="00C175C5" w:rsidRPr="004265DE" w:rsidRDefault="00C175C5" w:rsidP="00C175C5">
      <w:pPr>
        <w:widowControl w:val="0"/>
        <w:spacing w:after="0"/>
        <w:ind w:firstLine="540"/>
        <w:jc w:val="center"/>
        <w:rPr>
          <w:rFonts w:cs="Times New Roman"/>
          <w:b/>
          <w:sz w:val="28"/>
          <w:szCs w:val="28"/>
        </w:rPr>
        <w:sectPr w:rsidR="00C175C5" w:rsidRPr="004265DE" w:rsidSect="004265DE">
          <w:pgSz w:w="12240" w:h="15840"/>
          <w:pgMar w:top="990" w:right="1440" w:bottom="1440" w:left="2016"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titlePg/>
          <w:docGrid w:linePitch="360"/>
        </w:sectPr>
      </w:pPr>
      <w:r>
        <w:rPr>
          <w:rFonts w:cs="Times New Roman"/>
          <w:b/>
          <w:szCs w:val="26"/>
        </w:rPr>
        <w:br w:type="page"/>
      </w:r>
    </w:p>
    <w:p w:rsidR="00304721" w:rsidRDefault="004544DF" w:rsidP="00304721">
      <w:pPr>
        <w:jc w:val="center"/>
        <w:rPr>
          <w:b/>
          <w:sz w:val="28"/>
          <w:szCs w:val="28"/>
        </w:rPr>
      </w:pPr>
      <w:r>
        <w:rPr>
          <w:b/>
          <w:sz w:val="28"/>
          <w:szCs w:val="28"/>
        </w:rPr>
        <w:lastRenderedPageBreak/>
        <w:t>Lời nói đầu</w:t>
      </w:r>
    </w:p>
    <w:p w:rsidR="00304721" w:rsidRDefault="00304721" w:rsidP="00CD2F27">
      <w:pPr>
        <w:pStyle w:val="NoSpacing"/>
        <w:ind w:firstLine="360"/>
        <w:rPr>
          <w:shd w:val="clear" w:color="auto" w:fill="FFFFFF"/>
        </w:rPr>
      </w:pPr>
      <w:r w:rsidRPr="00304721">
        <w:rPr>
          <w:shd w:val="clear" w:color="auto" w:fill="FFFFFF"/>
        </w:rPr>
        <w:t xml:space="preserve">Việt nam là một nước nhiệt đới xích đạo, nên khí hậu rất nóng làm cho con người chóng mệt và thực phẩm nhanh hỏng. Vì vậy, nhu cầu về lạnh để điều hoà không khí trong sinh hoạt, sản xuất và bảo quản thực phẩm ngày càng tăng và tiêu thụ một lượng điện năng đáng kể. Cho nên, máy lạnh hấp thụ sử dụng các nguồn năng lượng khác nhau: năng lượng nhiệt mặt trời, tận dụng nhiệt năng thừa, phế thải, thứ cấp, rẻ tiền như khói thải, hơi trích, nguồn nhiệt thải có nhiệt độ </w:t>
      </w:r>
      <w:proofErr w:type="gramStart"/>
      <w:r w:rsidRPr="00304721">
        <w:rPr>
          <w:shd w:val="clear" w:color="auto" w:fill="FFFFFF"/>
        </w:rPr>
        <w:t>thấp  ...</w:t>
      </w:r>
      <w:proofErr w:type="gramEnd"/>
      <w:r w:rsidRPr="00304721">
        <w:rPr>
          <w:shd w:val="clear" w:color="auto" w:fill="FFFFFF"/>
        </w:rPr>
        <w:t xml:space="preserve">là có ý nghĩa rất quan trọng trong thực tiễn. Các ngành thực phẩm, hoá dầu, luyện kim và các ngành mũi nhọn khác của nền kinh tế quốc dân, là các hộ tiêu thụ lạnh rất lớn cho nhu cầu công nghệ, sự điều hoà không khí trong sản xuất và sinh hoạt, đồng thời cũng là nơi thải ra nguồn nhiệt thứ cấp phế thải rất lớn. Điều này, đã đặt ra vấn đề tận dụng nguồn nhiệt thải này để điều hoà không khí cho khu vực sản xuất và sinh hoạt của các nhà máy </w:t>
      </w:r>
      <w:proofErr w:type="gramStart"/>
      <w:r w:rsidRPr="00304721">
        <w:rPr>
          <w:shd w:val="clear" w:color="auto" w:fill="FFFFFF"/>
        </w:rPr>
        <w:t>trên .</w:t>
      </w:r>
      <w:proofErr w:type="gramEnd"/>
      <w:r w:rsidRPr="00304721">
        <w:rPr>
          <w:shd w:val="clear" w:color="auto" w:fill="FFFFFF"/>
        </w:rPr>
        <w:t xml:space="preserve"> Vì điều kiện thời gian, tài liệu tham khảo và khả năng của bản thân có hạn nên đồ án không khỏi những thiếu </w:t>
      </w:r>
      <w:proofErr w:type="gramStart"/>
      <w:r w:rsidRPr="00304721">
        <w:rPr>
          <w:shd w:val="clear" w:color="auto" w:fill="FFFFFF"/>
        </w:rPr>
        <w:t>sót</w:t>
      </w:r>
      <w:r>
        <w:rPr>
          <w:shd w:val="clear" w:color="auto" w:fill="FFFFFF"/>
        </w:rPr>
        <w:t>,xin</w:t>
      </w:r>
      <w:proofErr w:type="gramEnd"/>
      <w:r>
        <w:rPr>
          <w:shd w:val="clear" w:color="auto" w:fill="FFFFFF"/>
        </w:rPr>
        <w:t xml:space="preserve"> quý thầy cô thông cảm.</w:t>
      </w:r>
    </w:p>
    <w:p w:rsidR="004544DF" w:rsidRDefault="00304721" w:rsidP="00CD2F27">
      <w:pPr>
        <w:pStyle w:val="NoSpacing"/>
        <w:ind w:firstLine="360"/>
        <w:jc w:val="left"/>
        <w:rPr>
          <w:b/>
          <w:sz w:val="28"/>
          <w:szCs w:val="28"/>
        </w:rPr>
      </w:pPr>
      <w:r>
        <w:br/>
      </w:r>
    </w:p>
    <w:p w:rsidR="004544DF" w:rsidRDefault="004544DF">
      <w:pPr>
        <w:rPr>
          <w:b/>
          <w:sz w:val="28"/>
          <w:szCs w:val="28"/>
        </w:rPr>
      </w:pPr>
      <w:r>
        <w:rPr>
          <w:b/>
          <w:sz w:val="28"/>
          <w:szCs w:val="28"/>
        </w:rPr>
        <w:br w:type="page"/>
      </w:r>
    </w:p>
    <w:p w:rsidR="004544DF" w:rsidRDefault="004544DF" w:rsidP="0057779E">
      <w:pPr>
        <w:jc w:val="center"/>
        <w:rPr>
          <w:b/>
        </w:rPr>
      </w:pPr>
      <w:r w:rsidRPr="004544DF">
        <w:rPr>
          <w:b/>
        </w:rPr>
        <w:lastRenderedPageBreak/>
        <w:t>LỜI CẢM ƠN</w:t>
      </w:r>
    </w:p>
    <w:p w:rsidR="0057779E" w:rsidRDefault="00426915" w:rsidP="003F0AEC">
      <w:pPr>
        <w:ind w:firstLine="360"/>
      </w:pPr>
      <w:r>
        <w:t>T</w:t>
      </w:r>
      <w:r w:rsidR="0057779E" w:rsidRPr="0057779E">
        <w:t>rước tiên em xin gửi lời cảm ơn rất chân thành đến</w:t>
      </w:r>
      <w:r w:rsidR="0057779E">
        <w:t xml:space="preserve"> </w:t>
      </w:r>
      <w:r w:rsidR="0057779E" w:rsidRPr="0057779E">
        <w:t xml:space="preserve">thầy </w:t>
      </w:r>
      <w:r w:rsidR="0057779E">
        <w:t>Đinh Đồng Hiệp</w:t>
      </w:r>
      <w:r w:rsidR="0057779E" w:rsidRPr="0057779E">
        <w:t>. Thầy luôn động viên, cung cấp tài liệu</w:t>
      </w:r>
      <w:r w:rsidR="0057779E">
        <w:t xml:space="preserve"> </w:t>
      </w:r>
      <w:r w:rsidR="0057779E" w:rsidRPr="0057779E">
        <w:t>và hướng dẫn em nhiệt tình trong suốt thời gian em làm luận</w:t>
      </w:r>
      <w:r w:rsidR="0057779E">
        <w:t xml:space="preserve"> văn. </w:t>
      </w:r>
      <w:r w:rsidR="0057779E" w:rsidRPr="0057779E">
        <w:t>Đề tài của em được hoàn tất còn có sự giúp đỡ của</w:t>
      </w:r>
      <w:r w:rsidR="0057779E">
        <w:t xml:space="preserve"> </w:t>
      </w:r>
      <w:r w:rsidR="0057779E" w:rsidRPr="0057779E">
        <w:t>nhiều người. Em xin cảm gửi lời cảm ơn đến toàn thể quý thầy</w:t>
      </w:r>
      <w:r w:rsidR="0057779E">
        <w:t xml:space="preserve"> </w:t>
      </w:r>
      <w:r w:rsidR="0057779E" w:rsidRPr="0057779E">
        <w:t>cô trong bộ môn đã tạo điều kiện thuận lợi nhất để em</w:t>
      </w:r>
      <w:r w:rsidR="0057779E">
        <w:t xml:space="preserve"> </w:t>
      </w:r>
      <w:r w:rsidR="0057779E" w:rsidRPr="0057779E">
        <w:t>có hoàn thành tốt bài luận văn. Em xin chân thành cảm ơn quí</w:t>
      </w:r>
      <w:r w:rsidR="0057779E">
        <w:t xml:space="preserve"> </w:t>
      </w:r>
      <w:r w:rsidR="0057779E" w:rsidRPr="0057779E">
        <w:t>thầy cô đã giảng dạy, cho em thêm kiến thức và chỉ dẫn em</w:t>
      </w:r>
      <w:r w:rsidR="0057779E">
        <w:t xml:space="preserve"> </w:t>
      </w:r>
      <w:r w:rsidR="0057779E" w:rsidRPr="0057779E">
        <w:t xml:space="preserve">trong suốt bốn năm </w:t>
      </w:r>
      <w:proofErr w:type="gramStart"/>
      <w:r w:rsidR="0057779E" w:rsidRPr="0057779E">
        <w:t>học.Tuy</w:t>
      </w:r>
      <w:proofErr w:type="gramEnd"/>
      <w:r w:rsidR="0057779E" w:rsidRPr="0057779E">
        <w:t xml:space="preserve"> đã được trang bị thật nhiều kiến thức hữu ích,nhưng em vẫn không thể không tránh được những sai sót, vàbài luận văn của em sẽ không thật sự hoàn chỉnh nếu không có</w:t>
      </w:r>
      <w:r w:rsidR="0057779E">
        <w:t xml:space="preserve"> </w:t>
      </w:r>
      <w:r w:rsidR="0057779E" w:rsidRPr="0057779E">
        <w:t xml:space="preserve">sự đóng góp ý kiến của thầy </w:t>
      </w:r>
      <w:r w:rsidR="0057779E">
        <w:t>Đinh Đồng Hiệp</w:t>
      </w:r>
      <w:r w:rsidR="0057779E" w:rsidRPr="0057779E">
        <w:t>.Cảm ơn toàn thể bạn bè đã hổ trợ và động viên để tôi</w:t>
      </w:r>
      <w:r w:rsidR="0057779E">
        <w:t xml:space="preserve"> </w:t>
      </w:r>
      <w:r w:rsidR="0057779E" w:rsidRPr="0057779E">
        <w:t>hoàn thành bài luận văn này.Tuy đã cố gắng hết sức để hoàn chỉnh nhưng chắc chắn</w:t>
      </w:r>
      <w:r w:rsidR="0057779E">
        <w:t xml:space="preserve"> </w:t>
      </w:r>
      <w:r w:rsidR="0057779E" w:rsidRPr="0057779E">
        <w:t>sẽ không tránh khỏi những thiếu sót. Rất mong sự thông cảmvà góp ý vô cùng quý báo của Thầy Cô và các bạn bè.</w:t>
      </w:r>
    </w:p>
    <w:p w:rsidR="0057779E" w:rsidRPr="0057779E" w:rsidRDefault="0057779E" w:rsidP="0057779E">
      <w:r w:rsidRPr="0057779E">
        <w:t>Xin chân thành cảm ơn!</w:t>
      </w:r>
    </w:p>
    <w:p w:rsidR="0057779E" w:rsidRDefault="0057779E" w:rsidP="0057779E">
      <w:pPr>
        <w:spacing w:before="0" w:after="160"/>
        <w:ind w:firstLine="0"/>
        <w:rPr>
          <w:b/>
        </w:rPr>
      </w:pPr>
      <w:r>
        <w:rPr>
          <w:b/>
        </w:rPr>
        <w:br w:type="page"/>
      </w:r>
    </w:p>
    <w:p w:rsidR="00761FE0" w:rsidRDefault="004544DF" w:rsidP="004544DF">
      <w:pPr>
        <w:jc w:val="center"/>
      </w:pPr>
      <w:r>
        <w:rPr>
          <w:b/>
        </w:rPr>
        <w:lastRenderedPageBreak/>
        <w:t>NHẬN XÉT GIÁO VIÊN HƯỚNG DẨN</w:t>
      </w:r>
    </w:p>
    <w:p w:rsidR="004544DF" w:rsidRDefault="004544DF" w:rsidP="004544DF">
      <w:pPr>
        <w:tabs>
          <w:tab w:val="left" w:leader="dot" w:pos="10080"/>
        </w:tabs>
      </w:pPr>
      <w:r>
        <w:tab/>
      </w:r>
      <w:r>
        <w:tab/>
      </w:r>
      <w:r>
        <w:tab/>
      </w:r>
      <w:r>
        <w:tab/>
      </w:r>
      <w:r>
        <w:tab/>
      </w:r>
      <w:r>
        <w:tab/>
      </w:r>
      <w:r>
        <w:tab/>
      </w:r>
      <w:r>
        <w:tab/>
      </w:r>
      <w:r>
        <w:tab/>
      </w:r>
      <w:r>
        <w:tab/>
      </w:r>
      <w:r>
        <w:tab/>
      </w:r>
      <w:r>
        <w:tab/>
      </w:r>
      <w:r>
        <w:tab/>
      </w:r>
      <w:r>
        <w:tab/>
      </w:r>
      <w:r>
        <w:tab/>
      </w:r>
      <w:r>
        <w:tab/>
      </w:r>
      <w:r>
        <w:tab/>
      </w:r>
      <w:r>
        <w:tab/>
      </w:r>
    </w:p>
    <w:p w:rsidR="004544DF" w:rsidRDefault="004544DF">
      <w:r>
        <w:br w:type="page"/>
      </w:r>
    </w:p>
    <w:p w:rsidR="00D37529" w:rsidRDefault="004544DF" w:rsidP="004544DF">
      <w:pPr>
        <w:tabs>
          <w:tab w:val="left" w:leader="dot" w:pos="10080"/>
        </w:tabs>
        <w:jc w:val="center"/>
        <w:rPr>
          <w:noProof/>
        </w:rPr>
      </w:pPr>
      <w:r w:rsidRPr="004544DF">
        <w:rPr>
          <w:b/>
        </w:rPr>
        <w:lastRenderedPageBreak/>
        <w:t>Mục lục</w:t>
      </w:r>
      <w:r w:rsidR="00D37529">
        <w:rPr>
          <w:b/>
        </w:rPr>
        <w:fldChar w:fldCharType="begin"/>
      </w:r>
      <w:r w:rsidR="00D37529">
        <w:rPr>
          <w:b/>
        </w:rPr>
        <w:instrText xml:space="preserve"> TOC \o "1-2" \h \z \u </w:instrText>
      </w:r>
      <w:r w:rsidR="00D37529">
        <w:rPr>
          <w:b/>
        </w:rPr>
        <w:fldChar w:fldCharType="separate"/>
      </w:r>
    </w:p>
    <w:p w:rsidR="00D37529" w:rsidRDefault="00006526">
      <w:pPr>
        <w:pStyle w:val="TOC1"/>
        <w:tabs>
          <w:tab w:val="right" w:leader="dot" w:pos="9350"/>
        </w:tabs>
        <w:rPr>
          <w:rFonts w:asciiTheme="minorHAnsi" w:eastAsiaTheme="minorEastAsia" w:hAnsiTheme="minorHAnsi"/>
          <w:noProof/>
          <w:sz w:val="22"/>
        </w:rPr>
      </w:pPr>
      <w:hyperlink w:anchor="_Toc79139778" w:history="1">
        <w:r w:rsidR="00D37529" w:rsidRPr="00E841F4">
          <w:rPr>
            <w:rStyle w:val="Hyperlink"/>
            <w:noProof/>
          </w:rPr>
          <w:t>CHƯƠNG 1</w:t>
        </w:r>
        <w:r w:rsidR="00D37529">
          <w:rPr>
            <w:noProof/>
            <w:webHidden/>
          </w:rPr>
          <w:tab/>
        </w:r>
        <w:r w:rsidR="00D37529">
          <w:rPr>
            <w:noProof/>
            <w:webHidden/>
          </w:rPr>
          <w:fldChar w:fldCharType="begin"/>
        </w:r>
        <w:r w:rsidR="00D37529">
          <w:rPr>
            <w:noProof/>
            <w:webHidden/>
          </w:rPr>
          <w:instrText xml:space="preserve"> PAGEREF _Toc79139778 \h </w:instrText>
        </w:r>
        <w:r w:rsidR="00D37529">
          <w:rPr>
            <w:noProof/>
            <w:webHidden/>
          </w:rPr>
        </w:r>
        <w:r w:rsidR="00D37529">
          <w:rPr>
            <w:noProof/>
            <w:webHidden/>
          </w:rPr>
          <w:fldChar w:fldCharType="separate"/>
        </w:r>
        <w:r w:rsidR="00D37529">
          <w:rPr>
            <w:noProof/>
            <w:webHidden/>
          </w:rPr>
          <w:t>9</w:t>
        </w:r>
        <w:r w:rsidR="00D37529">
          <w:rPr>
            <w:noProof/>
            <w:webHidden/>
          </w:rPr>
          <w:fldChar w:fldCharType="end"/>
        </w:r>
      </w:hyperlink>
    </w:p>
    <w:p w:rsidR="00D37529" w:rsidRDefault="00006526">
      <w:pPr>
        <w:pStyle w:val="TOC2"/>
        <w:tabs>
          <w:tab w:val="right" w:leader="dot" w:pos="9350"/>
        </w:tabs>
        <w:rPr>
          <w:rFonts w:asciiTheme="minorHAnsi" w:eastAsiaTheme="minorEastAsia" w:hAnsiTheme="minorHAnsi"/>
          <w:noProof/>
          <w:sz w:val="22"/>
        </w:rPr>
      </w:pPr>
      <w:hyperlink w:anchor="_Toc79139779" w:history="1">
        <w:r w:rsidR="00D37529" w:rsidRPr="00E841F4">
          <w:rPr>
            <w:rStyle w:val="Hyperlink"/>
            <w:noProof/>
          </w:rPr>
          <w:t>1. GIỚI THIỆU</w:t>
        </w:r>
        <w:r w:rsidR="00D37529">
          <w:rPr>
            <w:noProof/>
            <w:webHidden/>
          </w:rPr>
          <w:tab/>
        </w:r>
        <w:r w:rsidR="00D37529">
          <w:rPr>
            <w:noProof/>
            <w:webHidden/>
          </w:rPr>
          <w:fldChar w:fldCharType="begin"/>
        </w:r>
        <w:r w:rsidR="00D37529">
          <w:rPr>
            <w:noProof/>
            <w:webHidden/>
          </w:rPr>
          <w:instrText xml:space="preserve"> PAGEREF _Toc79139779 \h </w:instrText>
        </w:r>
        <w:r w:rsidR="00D37529">
          <w:rPr>
            <w:noProof/>
            <w:webHidden/>
          </w:rPr>
        </w:r>
        <w:r w:rsidR="00D37529">
          <w:rPr>
            <w:noProof/>
            <w:webHidden/>
          </w:rPr>
          <w:fldChar w:fldCharType="separate"/>
        </w:r>
        <w:r w:rsidR="00D37529">
          <w:rPr>
            <w:noProof/>
            <w:webHidden/>
          </w:rPr>
          <w:t>9</w:t>
        </w:r>
        <w:r w:rsidR="00D37529">
          <w:rPr>
            <w:noProof/>
            <w:webHidden/>
          </w:rPr>
          <w:fldChar w:fldCharType="end"/>
        </w:r>
      </w:hyperlink>
    </w:p>
    <w:p w:rsidR="00D37529" w:rsidRDefault="00006526">
      <w:pPr>
        <w:pStyle w:val="TOC1"/>
        <w:tabs>
          <w:tab w:val="right" w:leader="dot" w:pos="9350"/>
        </w:tabs>
        <w:rPr>
          <w:rFonts w:asciiTheme="minorHAnsi" w:eastAsiaTheme="minorEastAsia" w:hAnsiTheme="minorHAnsi"/>
          <w:noProof/>
          <w:sz w:val="22"/>
        </w:rPr>
      </w:pPr>
      <w:hyperlink w:anchor="_Toc79139780" w:history="1">
        <w:r w:rsidR="00D37529" w:rsidRPr="00E841F4">
          <w:rPr>
            <w:rStyle w:val="Hyperlink"/>
            <w:noProof/>
          </w:rPr>
          <w:t>CHƯƠNG 2</w:t>
        </w:r>
        <w:r w:rsidR="00D37529">
          <w:rPr>
            <w:noProof/>
            <w:webHidden/>
          </w:rPr>
          <w:tab/>
        </w:r>
        <w:r w:rsidR="00D37529">
          <w:rPr>
            <w:noProof/>
            <w:webHidden/>
          </w:rPr>
          <w:fldChar w:fldCharType="begin"/>
        </w:r>
        <w:r w:rsidR="00D37529">
          <w:rPr>
            <w:noProof/>
            <w:webHidden/>
          </w:rPr>
          <w:instrText xml:space="preserve"> PAGEREF _Toc79139780 \h </w:instrText>
        </w:r>
        <w:r w:rsidR="00D37529">
          <w:rPr>
            <w:noProof/>
            <w:webHidden/>
          </w:rPr>
        </w:r>
        <w:r w:rsidR="00D37529">
          <w:rPr>
            <w:noProof/>
            <w:webHidden/>
          </w:rPr>
          <w:fldChar w:fldCharType="separate"/>
        </w:r>
        <w:r w:rsidR="00D37529">
          <w:rPr>
            <w:noProof/>
            <w:webHidden/>
          </w:rPr>
          <w:t>11</w:t>
        </w:r>
        <w:r w:rsidR="00D37529">
          <w:rPr>
            <w:noProof/>
            <w:webHidden/>
          </w:rPr>
          <w:fldChar w:fldCharType="end"/>
        </w:r>
      </w:hyperlink>
    </w:p>
    <w:p w:rsidR="00D37529" w:rsidRDefault="00006526">
      <w:pPr>
        <w:pStyle w:val="TOC2"/>
        <w:tabs>
          <w:tab w:val="right" w:leader="dot" w:pos="9350"/>
        </w:tabs>
        <w:rPr>
          <w:rFonts w:asciiTheme="minorHAnsi" w:eastAsiaTheme="minorEastAsia" w:hAnsiTheme="minorHAnsi"/>
          <w:noProof/>
          <w:sz w:val="22"/>
        </w:rPr>
      </w:pPr>
      <w:hyperlink w:anchor="_Toc79139781" w:history="1">
        <w:r w:rsidR="00D37529" w:rsidRPr="00E841F4">
          <w:rPr>
            <w:rStyle w:val="Hyperlink"/>
            <w:noProof/>
          </w:rPr>
          <w:t>1. Thiết bị thu hồi nhiệt</w:t>
        </w:r>
        <w:r w:rsidR="00D37529">
          <w:rPr>
            <w:noProof/>
            <w:webHidden/>
          </w:rPr>
          <w:tab/>
        </w:r>
        <w:r w:rsidR="00D37529">
          <w:rPr>
            <w:noProof/>
            <w:webHidden/>
          </w:rPr>
          <w:fldChar w:fldCharType="begin"/>
        </w:r>
        <w:r w:rsidR="00D37529">
          <w:rPr>
            <w:noProof/>
            <w:webHidden/>
          </w:rPr>
          <w:instrText xml:space="preserve"> PAGEREF _Toc79139781 \h </w:instrText>
        </w:r>
        <w:r w:rsidR="00D37529">
          <w:rPr>
            <w:noProof/>
            <w:webHidden/>
          </w:rPr>
        </w:r>
        <w:r w:rsidR="00D37529">
          <w:rPr>
            <w:noProof/>
            <w:webHidden/>
          </w:rPr>
          <w:fldChar w:fldCharType="separate"/>
        </w:r>
        <w:r w:rsidR="00D37529">
          <w:rPr>
            <w:noProof/>
            <w:webHidden/>
          </w:rPr>
          <w:t>11</w:t>
        </w:r>
        <w:r w:rsidR="00D37529">
          <w:rPr>
            <w:noProof/>
            <w:webHidden/>
          </w:rPr>
          <w:fldChar w:fldCharType="end"/>
        </w:r>
      </w:hyperlink>
    </w:p>
    <w:p w:rsidR="00D37529" w:rsidRDefault="00006526">
      <w:pPr>
        <w:pStyle w:val="TOC2"/>
        <w:tabs>
          <w:tab w:val="right" w:leader="dot" w:pos="9350"/>
        </w:tabs>
        <w:rPr>
          <w:rFonts w:asciiTheme="minorHAnsi" w:eastAsiaTheme="minorEastAsia" w:hAnsiTheme="minorHAnsi"/>
          <w:noProof/>
          <w:sz w:val="22"/>
        </w:rPr>
      </w:pPr>
      <w:hyperlink w:anchor="_Toc79139782" w:history="1">
        <w:r w:rsidR="00D37529" w:rsidRPr="00E841F4">
          <w:rPr>
            <w:rStyle w:val="Hyperlink"/>
            <w:noProof/>
          </w:rPr>
          <w:t>2. Thiết bị thu hồi nhiệt bức xạ kim loại</w:t>
        </w:r>
        <w:r w:rsidR="00D37529">
          <w:rPr>
            <w:noProof/>
            <w:webHidden/>
          </w:rPr>
          <w:tab/>
        </w:r>
        <w:r w:rsidR="00D37529">
          <w:rPr>
            <w:noProof/>
            <w:webHidden/>
          </w:rPr>
          <w:fldChar w:fldCharType="begin"/>
        </w:r>
        <w:r w:rsidR="00D37529">
          <w:rPr>
            <w:noProof/>
            <w:webHidden/>
          </w:rPr>
          <w:instrText xml:space="preserve"> PAGEREF _Toc79139782 \h </w:instrText>
        </w:r>
        <w:r w:rsidR="00D37529">
          <w:rPr>
            <w:noProof/>
            <w:webHidden/>
          </w:rPr>
        </w:r>
        <w:r w:rsidR="00D37529">
          <w:rPr>
            <w:noProof/>
            <w:webHidden/>
          </w:rPr>
          <w:fldChar w:fldCharType="separate"/>
        </w:r>
        <w:r w:rsidR="00D37529">
          <w:rPr>
            <w:noProof/>
            <w:webHidden/>
          </w:rPr>
          <w:t>11</w:t>
        </w:r>
        <w:r w:rsidR="00D37529">
          <w:rPr>
            <w:noProof/>
            <w:webHidden/>
          </w:rPr>
          <w:fldChar w:fldCharType="end"/>
        </w:r>
      </w:hyperlink>
    </w:p>
    <w:p w:rsidR="00D37529" w:rsidRDefault="00006526">
      <w:pPr>
        <w:pStyle w:val="TOC2"/>
        <w:tabs>
          <w:tab w:val="right" w:leader="dot" w:pos="9350"/>
        </w:tabs>
        <w:rPr>
          <w:rFonts w:asciiTheme="minorHAnsi" w:eastAsiaTheme="minorEastAsia" w:hAnsiTheme="minorHAnsi"/>
          <w:noProof/>
          <w:sz w:val="22"/>
        </w:rPr>
      </w:pPr>
      <w:hyperlink w:anchor="_Toc79139783" w:history="1">
        <w:r w:rsidR="00D37529" w:rsidRPr="00E841F4">
          <w:rPr>
            <w:rStyle w:val="Hyperlink"/>
            <w:noProof/>
          </w:rPr>
          <w:t>Thiết bị thu hồi nhiệt kiểu kết hợp</w:t>
        </w:r>
        <w:r w:rsidR="00D37529">
          <w:rPr>
            <w:noProof/>
            <w:webHidden/>
          </w:rPr>
          <w:tab/>
        </w:r>
        <w:r w:rsidR="00D37529">
          <w:rPr>
            <w:noProof/>
            <w:webHidden/>
          </w:rPr>
          <w:fldChar w:fldCharType="begin"/>
        </w:r>
        <w:r w:rsidR="00D37529">
          <w:rPr>
            <w:noProof/>
            <w:webHidden/>
          </w:rPr>
          <w:instrText xml:space="preserve"> PAGEREF _Toc79139783 \h </w:instrText>
        </w:r>
        <w:r w:rsidR="00D37529">
          <w:rPr>
            <w:noProof/>
            <w:webHidden/>
          </w:rPr>
        </w:r>
        <w:r w:rsidR="00D37529">
          <w:rPr>
            <w:noProof/>
            <w:webHidden/>
          </w:rPr>
          <w:fldChar w:fldCharType="separate"/>
        </w:r>
        <w:r w:rsidR="00D37529">
          <w:rPr>
            <w:noProof/>
            <w:webHidden/>
          </w:rPr>
          <w:t>13</w:t>
        </w:r>
        <w:r w:rsidR="00D37529">
          <w:rPr>
            <w:noProof/>
            <w:webHidden/>
          </w:rPr>
          <w:fldChar w:fldCharType="end"/>
        </w:r>
      </w:hyperlink>
    </w:p>
    <w:p w:rsidR="00D37529" w:rsidRDefault="00006526">
      <w:pPr>
        <w:pStyle w:val="TOC2"/>
        <w:tabs>
          <w:tab w:val="right" w:leader="dot" w:pos="9350"/>
        </w:tabs>
        <w:rPr>
          <w:rFonts w:asciiTheme="minorHAnsi" w:eastAsiaTheme="minorEastAsia" w:hAnsiTheme="minorHAnsi"/>
          <w:noProof/>
          <w:sz w:val="22"/>
        </w:rPr>
      </w:pPr>
      <w:hyperlink w:anchor="_Toc79139784" w:history="1">
        <w:r w:rsidR="00D37529" w:rsidRPr="00E841F4">
          <w:rPr>
            <w:rStyle w:val="Hyperlink"/>
            <w:noProof/>
          </w:rPr>
          <w:t>3. Thiết bị thu hồi nhiệt gốm</w:t>
        </w:r>
        <w:r w:rsidR="00D37529">
          <w:rPr>
            <w:noProof/>
            <w:webHidden/>
          </w:rPr>
          <w:tab/>
        </w:r>
        <w:r w:rsidR="00D37529">
          <w:rPr>
            <w:noProof/>
            <w:webHidden/>
          </w:rPr>
          <w:fldChar w:fldCharType="begin"/>
        </w:r>
        <w:r w:rsidR="00D37529">
          <w:rPr>
            <w:noProof/>
            <w:webHidden/>
          </w:rPr>
          <w:instrText xml:space="preserve"> PAGEREF _Toc79139784 \h </w:instrText>
        </w:r>
        <w:r w:rsidR="00D37529">
          <w:rPr>
            <w:noProof/>
            <w:webHidden/>
          </w:rPr>
        </w:r>
        <w:r w:rsidR="00D37529">
          <w:rPr>
            <w:noProof/>
            <w:webHidden/>
          </w:rPr>
          <w:fldChar w:fldCharType="separate"/>
        </w:r>
        <w:r w:rsidR="00D37529">
          <w:rPr>
            <w:noProof/>
            <w:webHidden/>
          </w:rPr>
          <w:t>14</w:t>
        </w:r>
        <w:r w:rsidR="00D37529">
          <w:rPr>
            <w:noProof/>
            <w:webHidden/>
          </w:rPr>
          <w:fldChar w:fldCharType="end"/>
        </w:r>
      </w:hyperlink>
    </w:p>
    <w:p w:rsidR="00D37529" w:rsidRDefault="00006526">
      <w:pPr>
        <w:pStyle w:val="TOC2"/>
        <w:tabs>
          <w:tab w:val="right" w:leader="dot" w:pos="9350"/>
        </w:tabs>
        <w:rPr>
          <w:rFonts w:asciiTheme="minorHAnsi" w:eastAsiaTheme="minorEastAsia" w:hAnsiTheme="minorHAnsi"/>
          <w:noProof/>
          <w:sz w:val="22"/>
        </w:rPr>
      </w:pPr>
      <w:hyperlink w:anchor="_Toc79139785" w:history="1">
        <w:r w:rsidR="00D37529" w:rsidRPr="00E841F4">
          <w:rPr>
            <w:rStyle w:val="Hyperlink"/>
            <w:noProof/>
          </w:rPr>
          <w:t>Máy thu phát nhiệt</w:t>
        </w:r>
        <w:r w:rsidR="00D37529">
          <w:rPr>
            <w:noProof/>
            <w:webHidden/>
          </w:rPr>
          <w:tab/>
        </w:r>
        <w:r w:rsidR="00D37529">
          <w:rPr>
            <w:noProof/>
            <w:webHidden/>
          </w:rPr>
          <w:fldChar w:fldCharType="begin"/>
        </w:r>
        <w:r w:rsidR="00D37529">
          <w:rPr>
            <w:noProof/>
            <w:webHidden/>
          </w:rPr>
          <w:instrText xml:space="preserve"> PAGEREF _Toc79139785 \h </w:instrText>
        </w:r>
        <w:r w:rsidR="00D37529">
          <w:rPr>
            <w:noProof/>
            <w:webHidden/>
          </w:rPr>
        </w:r>
        <w:r w:rsidR="00D37529">
          <w:rPr>
            <w:noProof/>
            <w:webHidden/>
          </w:rPr>
          <w:fldChar w:fldCharType="separate"/>
        </w:r>
        <w:r w:rsidR="00D37529">
          <w:rPr>
            <w:noProof/>
            <w:webHidden/>
          </w:rPr>
          <w:t>14</w:t>
        </w:r>
        <w:r w:rsidR="00D37529">
          <w:rPr>
            <w:noProof/>
            <w:webHidden/>
          </w:rPr>
          <w:fldChar w:fldCharType="end"/>
        </w:r>
      </w:hyperlink>
    </w:p>
    <w:p w:rsidR="00D37529" w:rsidRDefault="00006526">
      <w:pPr>
        <w:pStyle w:val="TOC2"/>
        <w:tabs>
          <w:tab w:val="right" w:leader="dot" w:pos="9350"/>
        </w:tabs>
        <w:rPr>
          <w:rFonts w:asciiTheme="minorHAnsi" w:eastAsiaTheme="minorEastAsia" w:hAnsiTheme="minorHAnsi"/>
          <w:noProof/>
          <w:sz w:val="22"/>
        </w:rPr>
      </w:pPr>
      <w:hyperlink w:anchor="_Toc79139786" w:history="1">
        <w:r w:rsidR="00D37529" w:rsidRPr="00E841F4">
          <w:rPr>
            <w:rStyle w:val="Hyperlink"/>
            <w:noProof/>
          </w:rPr>
          <w:t>4. Tuabin nhiệt</w:t>
        </w:r>
        <w:r w:rsidR="00D37529">
          <w:rPr>
            <w:noProof/>
            <w:webHidden/>
          </w:rPr>
          <w:tab/>
        </w:r>
        <w:r w:rsidR="00D37529">
          <w:rPr>
            <w:noProof/>
            <w:webHidden/>
          </w:rPr>
          <w:fldChar w:fldCharType="begin"/>
        </w:r>
        <w:r w:rsidR="00D37529">
          <w:rPr>
            <w:noProof/>
            <w:webHidden/>
          </w:rPr>
          <w:instrText xml:space="preserve"> PAGEREF _Toc79139786 \h </w:instrText>
        </w:r>
        <w:r w:rsidR="00D37529">
          <w:rPr>
            <w:noProof/>
            <w:webHidden/>
          </w:rPr>
        </w:r>
        <w:r w:rsidR="00D37529">
          <w:rPr>
            <w:noProof/>
            <w:webHidden/>
          </w:rPr>
          <w:fldChar w:fldCharType="separate"/>
        </w:r>
        <w:r w:rsidR="00D37529">
          <w:rPr>
            <w:noProof/>
            <w:webHidden/>
          </w:rPr>
          <w:t>15</w:t>
        </w:r>
        <w:r w:rsidR="00D37529">
          <w:rPr>
            <w:noProof/>
            <w:webHidden/>
          </w:rPr>
          <w:fldChar w:fldCharType="end"/>
        </w:r>
      </w:hyperlink>
    </w:p>
    <w:p w:rsidR="00D37529" w:rsidRDefault="00006526">
      <w:pPr>
        <w:pStyle w:val="TOC2"/>
        <w:tabs>
          <w:tab w:val="right" w:leader="dot" w:pos="9350"/>
        </w:tabs>
        <w:rPr>
          <w:rFonts w:asciiTheme="minorHAnsi" w:eastAsiaTheme="minorEastAsia" w:hAnsiTheme="minorHAnsi"/>
          <w:noProof/>
          <w:sz w:val="22"/>
        </w:rPr>
      </w:pPr>
      <w:hyperlink w:anchor="_Toc79139787" w:history="1">
        <w:r w:rsidR="00D37529" w:rsidRPr="00E841F4">
          <w:rPr>
            <w:rStyle w:val="Hyperlink"/>
            <w:noProof/>
          </w:rPr>
          <w:t>5. Đường ống nhiệt</w:t>
        </w:r>
        <w:r w:rsidR="00D37529">
          <w:rPr>
            <w:noProof/>
            <w:webHidden/>
          </w:rPr>
          <w:tab/>
        </w:r>
        <w:r w:rsidR="00D37529">
          <w:rPr>
            <w:noProof/>
            <w:webHidden/>
          </w:rPr>
          <w:fldChar w:fldCharType="begin"/>
        </w:r>
        <w:r w:rsidR="00D37529">
          <w:rPr>
            <w:noProof/>
            <w:webHidden/>
          </w:rPr>
          <w:instrText xml:space="preserve"> PAGEREF _Toc79139787 \h </w:instrText>
        </w:r>
        <w:r w:rsidR="00D37529">
          <w:rPr>
            <w:noProof/>
            <w:webHidden/>
          </w:rPr>
        </w:r>
        <w:r w:rsidR="00D37529">
          <w:rPr>
            <w:noProof/>
            <w:webHidden/>
          </w:rPr>
          <w:fldChar w:fldCharType="separate"/>
        </w:r>
        <w:r w:rsidR="00D37529">
          <w:rPr>
            <w:noProof/>
            <w:webHidden/>
          </w:rPr>
          <w:t>16</w:t>
        </w:r>
        <w:r w:rsidR="00D37529">
          <w:rPr>
            <w:noProof/>
            <w:webHidden/>
          </w:rPr>
          <w:fldChar w:fldCharType="end"/>
        </w:r>
      </w:hyperlink>
    </w:p>
    <w:p w:rsidR="00D37529" w:rsidRDefault="00006526">
      <w:pPr>
        <w:pStyle w:val="TOC2"/>
        <w:tabs>
          <w:tab w:val="right" w:leader="dot" w:pos="9350"/>
        </w:tabs>
        <w:rPr>
          <w:rFonts w:asciiTheme="minorHAnsi" w:eastAsiaTheme="minorEastAsia" w:hAnsiTheme="minorHAnsi"/>
          <w:noProof/>
          <w:sz w:val="22"/>
        </w:rPr>
      </w:pPr>
      <w:hyperlink w:anchor="_Toc79139788" w:history="1">
        <w:r w:rsidR="00D37529" w:rsidRPr="00E841F4">
          <w:rPr>
            <w:rStyle w:val="Hyperlink"/>
            <w:noProof/>
          </w:rPr>
          <w:t>6. Bộ trao đổi nhiệt</w:t>
        </w:r>
        <w:r w:rsidR="00D37529">
          <w:rPr>
            <w:noProof/>
            <w:webHidden/>
          </w:rPr>
          <w:tab/>
        </w:r>
        <w:r w:rsidR="00D37529">
          <w:rPr>
            <w:noProof/>
            <w:webHidden/>
          </w:rPr>
          <w:fldChar w:fldCharType="begin"/>
        </w:r>
        <w:r w:rsidR="00D37529">
          <w:rPr>
            <w:noProof/>
            <w:webHidden/>
          </w:rPr>
          <w:instrText xml:space="preserve"> PAGEREF _Toc79139788 \h </w:instrText>
        </w:r>
        <w:r w:rsidR="00D37529">
          <w:rPr>
            <w:noProof/>
            <w:webHidden/>
          </w:rPr>
        </w:r>
        <w:r w:rsidR="00D37529">
          <w:rPr>
            <w:noProof/>
            <w:webHidden/>
          </w:rPr>
          <w:fldChar w:fldCharType="separate"/>
        </w:r>
        <w:r w:rsidR="00D37529">
          <w:rPr>
            <w:noProof/>
            <w:webHidden/>
          </w:rPr>
          <w:t>19</w:t>
        </w:r>
        <w:r w:rsidR="00D37529">
          <w:rPr>
            <w:noProof/>
            <w:webHidden/>
          </w:rPr>
          <w:fldChar w:fldCharType="end"/>
        </w:r>
      </w:hyperlink>
    </w:p>
    <w:p w:rsidR="00D37529" w:rsidRDefault="00006526">
      <w:pPr>
        <w:pStyle w:val="TOC2"/>
        <w:tabs>
          <w:tab w:val="right" w:leader="dot" w:pos="9350"/>
        </w:tabs>
        <w:rPr>
          <w:rFonts w:asciiTheme="minorHAnsi" w:eastAsiaTheme="minorEastAsia" w:hAnsiTheme="minorHAnsi"/>
          <w:noProof/>
          <w:sz w:val="22"/>
        </w:rPr>
      </w:pPr>
      <w:hyperlink w:anchor="_Toc79139789" w:history="1">
        <w:r w:rsidR="00D37529" w:rsidRPr="00E841F4">
          <w:rPr>
            <w:rStyle w:val="Hyperlink"/>
            <w:noProof/>
          </w:rPr>
          <w:t>7. Bộ trao đổi nhiệt kiểu vỏ bọc trùm ống</w:t>
        </w:r>
        <w:r w:rsidR="00D37529">
          <w:rPr>
            <w:noProof/>
            <w:webHidden/>
          </w:rPr>
          <w:tab/>
        </w:r>
        <w:r w:rsidR="00D37529">
          <w:rPr>
            <w:noProof/>
            <w:webHidden/>
          </w:rPr>
          <w:fldChar w:fldCharType="begin"/>
        </w:r>
        <w:r w:rsidR="00D37529">
          <w:rPr>
            <w:noProof/>
            <w:webHidden/>
          </w:rPr>
          <w:instrText xml:space="preserve"> PAGEREF _Toc79139789 \h </w:instrText>
        </w:r>
        <w:r w:rsidR="00D37529">
          <w:rPr>
            <w:noProof/>
            <w:webHidden/>
          </w:rPr>
        </w:r>
        <w:r w:rsidR="00D37529">
          <w:rPr>
            <w:noProof/>
            <w:webHidden/>
          </w:rPr>
          <w:fldChar w:fldCharType="separate"/>
        </w:r>
        <w:r w:rsidR="00D37529">
          <w:rPr>
            <w:noProof/>
            <w:webHidden/>
          </w:rPr>
          <w:t>20</w:t>
        </w:r>
        <w:r w:rsidR="00D37529">
          <w:rPr>
            <w:noProof/>
            <w:webHidden/>
          </w:rPr>
          <w:fldChar w:fldCharType="end"/>
        </w:r>
      </w:hyperlink>
    </w:p>
    <w:p w:rsidR="00D37529" w:rsidRDefault="00006526">
      <w:pPr>
        <w:pStyle w:val="TOC2"/>
        <w:tabs>
          <w:tab w:val="right" w:leader="dot" w:pos="9350"/>
        </w:tabs>
        <w:rPr>
          <w:rFonts w:asciiTheme="minorHAnsi" w:eastAsiaTheme="minorEastAsia" w:hAnsiTheme="minorHAnsi"/>
          <w:noProof/>
          <w:sz w:val="22"/>
        </w:rPr>
      </w:pPr>
      <w:hyperlink w:anchor="_Toc79139790" w:history="1">
        <w:r w:rsidR="00D37529" w:rsidRPr="00E841F4">
          <w:rPr>
            <w:rStyle w:val="Hyperlink"/>
            <w:noProof/>
          </w:rPr>
          <w:t>8. Thiết bị trao đổi nhiệt dạng tấm</w:t>
        </w:r>
        <w:r w:rsidR="00D37529">
          <w:rPr>
            <w:noProof/>
            <w:webHidden/>
          </w:rPr>
          <w:tab/>
        </w:r>
        <w:r w:rsidR="00D37529">
          <w:rPr>
            <w:noProof/>
            <w:webHidden/>
          </w:rPr>
          <w:fldChar w:fldCharType="begin"/>
        </w:r>
        <w:r w:rsidR="00D37529">
          <w:rPr>
            <w:noProof/>
            <w:webHidden/>
          </w:rPr>
          <w:instrText xml:space="preserve"> PAGEREF _Toc79139790 \h </w:instrText>
        </w:r>
        <w:r w:rsidR="00D37529">
          <w:rPr>
            <w:noProof/>
            <w:webHidden/>
          </w:rPr>
        </w:r>
        <w:r w:rsidR="00D37529">
          <w:rPr>
            <w:noProof/>
            <w:webHidden/>
          </w:rPr>
          <w:fldChar w:fldCharType="separate"/>
        </w:r>
        <w:r w:rsidR="00D37529">
          <w:rPr>
            <w:noProof/>
            <w:webHidden/>
          </w:rPr>
          <w:t>21</w:t>
        </w:r>
        <w:r w:rsidR="00D37529">
          <w:rPr>
            <w:noProof/>
            <w:webHidden/>
          </w:rPr>
          <w:fldChar w:fldCharType="end"/>
        </w:r>
      </w:hyperlink>
    </w:p>
    <w:p w:rsidR="00D37529" w:rsidRDefault="00006526">
      <w:pPr>
        <w:pStyle w:val="TOC2"/>
        <w:tabs>
          <w:tab w:val="right" w:leader="dot" w:pos="9350"/>
        </w:tabs>
        <w:rPr>
          <w:rFonts w:asciiTheme="minorHAnsi" w:eastAsiaTheme="minorEastAsia" w:hAnsiTheme="minorHAnsi"/>
          <w:noProof/>
          <w:sz w:val="22"/>
        </w:rPr>
      </w:pPr>
      <w:hyperlink w:anchor="_Toc79139791" w:history="1">
        <w:r w:rsidR="00D37529" w:rsidRPr="00E841F4">
          <w:rPr>
            <w:rStyle w:val="Hyperlink"/>
            <w:noProof/>
          </w:rPr>
          <w:t>9. Thiết bị trao đổi nhiệt ống xoắn vòng</w:t>
        </w:r>
        <w:r w:rsidR="00D37529">
          <w:rPr>
            <w:noProof/>
            <w:webHidden/>
          </w:rPr>
          <w:tab/>
        </w:r>
        <w:r w:rsidR="00D37529">
          <w:rPr>
            <w:noProof/>
            <w:webHidden/>
          </w:rPr>
          <w:fldChar w:fldCharType="begin"/>
        </w:r>
        <w:r w:rsidR="00D37529">
          <w:rPr>
            <w:noProof/>
            <w:webHidden/>
          </w:rPr>
          <w:instrText xml:space="preserve"> PAGEREF _Toc79139791 \h </w:instrText>
        </w:r>
        <w:r w:rsidR="00D37529">
          <w:rPr>
            <w:noProof/>
            <w:webHidden/>
          </w:rPr>
        </w:r>
        <w:r w:rsidR="00D37529">
          <w:rPr>
            <w:noProof/>
            <w:webHidden/>
          </w:rPr>
          <w:fldChar w:fldCharType="separate"/>
        </w:r>
        <w:r w:rsidR="00D37529">
          <w:rPr>
            <w:noProof/>
            <w:webHidden/>
          </w:rPr>
          <w:t>22</w:t>
        </w:r>
        <w:r w:rsidR="00D37529">
          <w:rPr>
            <w:noProof/>
            <w:webHidden/>
          </w:rPr>
          <w:fldChar w:fldCharType="end"/>
        </w:r>
      </w:hyperlink>
    </w:p>
    <w:p w:rsidR="00D37529" w:rsidRDefault="00006526">
      <w:pPr>
        <w:pStyle w:val="TOC2"/>
        <w:tabs>
          <w:tab w:val="right" w:leader="dot" w:pos="9350"/>
        </w:tabs>
        <w:rPr>
          <w:rFonts w:asciiTheme="minorHAnsi" w:eastAsiaTheme="minorEastAsia" w:hAnsiTheme="minorHAnsi"/>
          <w:noProof/>
          <w:sz w:val="22"/>
        </w:rPr>
      </w:pPr>
      <w:hyperlink w:anchor="_Toc79139792" w:history="1">
        <w:r w:rsidR="00D37529" w:rsidRPr="00E841F4">
          <w:rPr>
            <w:rStyle w:val="Hyperlink"/>
            <w:noProof/>
          </w:rPr>
          <w:t>10. Nồi hơi thu hồi nhiệt thải</w:t>
        </w:r>
        <w:r w:rsidR="00D37529">
          <w:rPr>
            <w:noProof/>
            <w:webHidden/>
          </w:rPr>
          <w:tab/>
        </w:r>
        <w:r w:rsidR="00D37529">
          <w:rPr>
            <w:noProof/>
            <w:webHidden/>
          </w:rPr>
          <w:fldChar w:fldCharType="begin"/>
        </w:r>
        <w:r w:rsidR="00D37529">
          <w:rPr>
            <w:noProof/>
            <w:webHidden/>
          </w:rPr>
          <w:instrText xml:space="preserve"> PAGEREF _Toc79139792 \h </w:instrText>
        </w:r>
        <w:r w:rsidR="00D37529">
          <w:rPr>
            <w:noProof/>
            <w:webHidden/>
          </w:rPr>
        </w:r>
        <w:r w:rsidR="00D37529">
          <w:rPr>
            <w:noProof/>
            <w:webHidden/>
          </w:rPr>
          <w:fldChar w:fldCharType="separate"/>
        </w:r>
        <w:r w:rsidR="00D37529">
          <w:rPr>
            <w:noProof/>
            <w:webHidden/>
          </w:rPr>
          <w:t>23</w:t>
        </w:r>
        <w:r w:rsidR="00D37529">
          <w:rPr>
            <w:noProof/>
            <w:webHidden/>
          </w:rPr>
          <w:fldChar w:fldCharType="end"/>
        </w:r>
      </w:hyperlink>
    </w:p>
    <w:p w:rsidR="00D37529" w:rsidRDefault="00006526">
      <w:pPr>
        <w:pStyle w:val="TOC2"/>
        <w:tabs>
          <w:tab w:val="right" w:leader="dot" w:pos="9350"/>
        </w:tabs>
        <w:rPr>
          <w:rFonts w:asciiTheme="minorHAnsi" w:eastAsiaTheme="minorEastAsia" w:hAnsiTheme="minorHAnsi"/>
          <w:noProof/>
          <w:sz w:val="22"/>
        </w:rPr>
      </w:pPr>
      <w:hyperlink w:anchor="_Toc79139793" w:history="1">
        <w:r w:rsidR="00D37529" w:rsidRPr="00E841F4">
          <w:rPr>
            <w:rStyle w:val="Hyperlink"/>
            <w:noProof/>
          </w:rPr>
          <w:t>11. Bơm nhiệt</w:t>
        </w:r>
        <w:r w:rsidR="00D37529">
          <w:rPr>
            <w:noProof/>
            <w:webHidden/>
          </w:rPr>
          <w:tab/>
        </w:r>
        <w:r w:rsidR="00D37529">
          <w:rPr>
            <w:noProof/>
            <w:webHidden/>
          </w:rPr>
          <w:fldChar w:fldCharType="begin"/>
        </w:r>
        <w:r w:rsidR="00D37529">
          <w:rPr>
            <w:noProof/>
            <w:webHidden/>
          </w:rPr>
          <w:instrText xml:space="preserve"> PAGEREF _Toc79139793 \h </w:instrText>
        </w:r>
        <w:r w:rsidR="00D37529">
          <w:rPr>
            <w:noProof/>
            <w:webHidden/>
          </w:rPr>
        </w:r>
        <w:r w:rsidR="00D37529">
          <w:rPr>
            <w:noProof/>
            <w:webHidden/>
          </w:rPr>
          <w:fldChar w:fldCharType="separate"/>
        </w:r>
        <w:r w:rsidR="00D37529">
          <w:rPr>
            <w:noProof/>
            <w:webHidden/>
          </w:rPr>
          <w:t>24</w:t>
        </w:r>
        <w:r w:rsidR="00D37529">
          <w:rPr>
            <w:noProof/>
            <w:webHidden/>
          </w:rPr>
          <w:fldChar w:fldCharType="end"/>
        </w:r>
      </w:hyperlink>
    </w:p>
    <w:p w:rsidR="00D37529" w:rsidRDefault="00006526">
      <w:pPr>
        <w:pStyle w:val="TOC2"/>
        <w:tabs>
          <w:tab w:val="right" w:leader="dot" w:pos="9350"/>
        </w:tabs>
        <w:rPr>
          <w:rFonts w:asciiTheme="minorHAnsi" w:eastAsiaTheme="minorEastAsia" w:hAnsiTheme="minorHAnsi"/>
          <w:noProof/>
          <w:sz w:val="22"/>
        </w:rPr>
      </w:pPr>
      <w:hyperlink w:anchor="_Toc79139794" w:history="1">
        <w:r w:rsidR="00D37529" w:rsidRPr="00E841F4">
          <w:rPr>
            <w:rStyle w:val="Hyperlink"/>
            <w:noProof/>
          </w:rPr>
          <w:t>12. Máy nén nhiệt</w:t>
        </w:r>
        <w:r w:rsidR="00D37529">
          <w:rPr>
            <w:noProof/>
            <w:webHidden/>
          </w:rPr>
          <w:tab/>
        </w:r>
        <w:r w:rsidR="00D37529">
          <w:rPr>
            <w:noProof/>
            <w:webHidden/>
          </w:rPr>
          <w:fldChar w:fldCharType="begin"/>
        </w:r>
        <w:r w:rsidR="00D37529">
          <w:rPr>
            <w:noProof/>
            <w:webHidden/>
          </w:rPr>
          <w:instrText xml:space="preserve"> PAGEREF _Toc79139794 \h </w:instrText>
        </w:r>
        <w:r w:rsidR="00D37529">
          <w:rPr>
            <w:noProof/>
            <w:webHidden/>
          </w:rPr>
        </w:r>
        <w:r w:rsidR="00D37529">
          <w:rPr>
            <w:noProof/>
            <w:webHidden/>
          </w:rPr>
          <w:fldChar w:fldCharType="separate"/>
        </w:r>
        <w:r w:rsidR="00D37529">
          <w:rPr>
            <w:noProof/>
            <w:webHidden/>
          </w:rPr>
          <w:t>26</w:t>
        </w:r>
        <w:r w:rsidR="00D37529">
          <w:rPr>
            <w:noProof/>
            <w:webHidden/>
          </w:rPr>
          <w:fldChar w:fldCharType="end"/>
        </w:r>
      </w:hyperlink>
    </w:p>
    <w:p w:rsidR="00D37529" w:rsidRDefault="00006526">
      <w:pPr>
        <w:pStyle w:val="TOC1"/>
        <w:tabs>
          <w:tab w:val="right" w:leader="dot" w:pos="9350"/>
        </w:tabs>
        <w:rPr>
          <w:rFonts w:asciiTheme="minorHAnsi" w:eastAsiaTheme="minorEastAsia" w:hAnsiTheme="minorHAnsi"/>
          <w:noProof/>
          <w:sz w:val="22"/>
        </w:rPr>
      </w:pPr>
      <w:hyperlink w:anchor="_Toc79139795" w:history="1">
        <w:r w:rsidR="00D37529" w:rsidRPr="00E841F4">
          <w:rPr>
            <w:rStyle w:val="Hyperlink"/>
            <w:noProof/>
          </w:rPr>
          <w:t>CHƯƠNG 3</w:t>
        </w:r>
        <w:r w:rsidR="00D37529">
          <w:rPr>
            <w:noProof/>
            <w:webHidden/>
          </w:rPr>
          <w:tab/>
        </w:r>
        <w:r w:rsidR="00D37529">
          <w:rPr>
            <w:noProof/>
            <w:webHidden/>
          </w:rPr>
          <w:fldChar w:fldCharType="begin"/>
        </w:r>
        <w:r w:rsidR="00D37529">
          <w:rPr>
            <w:noProof/>
            <w:webHidden/>
          </w:rPr>
          <w:instrText xml:space="preserve"> PAGEREF _Toc79139795 \h </w:instrText>
        </w:r>
        <w:r w:rsidR="00D37529">
          <w:rPr>
            <w:noProof/>
            <w:webHidden/>
          </w:rPr>
        </w:r>
        <w:r w:rsidR="00D37529">
          <w:rPr>
            <w:noProof/>
            <w:webHidden/>
          </w:rPr>
          <w:fldChar w:fldCharType="separate"/>
        </w:r>
        <w:r w:rsidR="00D37529">
          <w:rPr>
            <w:noProof/>
            <w:webHidden/>
          </w:rPr>
          <w:t>28</w:t>
        </w:r>
        <w:r w:rsidR="00D37529">
          <w:rPr>
            <w:noProof/>
            <w:webHidden/>
          </w:rPr>
          <w:fldChar w:fldCharType="end"/>
        </w:r>
      </w:hyperlink>
    </w:p>
    <w:p w:rsidR="00D37529" w:rsidRDefault="00006526">
      <w:pPr>
        <w:pStyle w:val="TOC2"/>
        <w:tabs>
          <w:tab w:val="right" w:leader="dot" w:pos="9350"/>
        </w:tabs>
        <w:rPr>
          <w:rFonts w:asciiTheme="minorHAnsi" w:eastAsiaTheme="minorEastAsia" w:hAnsiTheme="minorHAnsi"/>
          <w:noProof/>
          <w:sz w:val="22"/>
        </w:rPr>
      </w:pPr>
      <w:hyperlink w:anchor="_Toc79139796" w:history="1">
        <w:r w:rsidR="00D37529" w:rsidRPr="00E841F4">
          <w:rPr>
            <w:rStyle w:val="Hyperlink"/>
            <w:noProof/>
          </w:rPr>
          <w:t>1. Xác định chất lượng nhiệt thải</w:t>
        </w:r>
        <w:r w:rsidR="00D37529">
          <w:rPr>
            <w:noProof/>
            <w:webHidden/>
          </w:rPr>
          <w:tab/>
        </w:r>
        <w:r w:rsidR="00D37529">
          <w:rPr>
            <w:noProof/>
            <w:webHidden/>
          </w:rPr>
          <w:fldChar w:fldCharType="begin"/>
        </w:r>
        <w:r w:rsidR="00D37529">
          <w:rPr>
            <w:noProof/>
            <w:webHidden/>
          </w:rPr>
          <w:instrText xml:space="preserve"> PAGEREF _Toc79139796 \h </w:instrText>
        </w:r>
        <w:r w:rsidR="00D37529">
          <w:rPr>
            <w:noProof/>
            <w:webHidden/>
          </w:rPr>
        </w:r>
        <w:r w:rsidR="00D37529">
          <w:rPr>
            <w:noProof/>
            <w:webHidden/>
          </w:rPr>
          <w:fldChar w:fldCharType="separate"/>
        </w:r>
        <w:r w:rsidR="00D37529">
          <w:rPr>
            <w:noProof/>
            <w:webHidden/>
          </w:rPr>
          <w:t>28</w:t>
        </w:r>
        <w:r w:rsidR="00D37529">
          <w:rPr>
            <w:noProof/>
            <w:webHidden/>
          </w:rPr>
          <w:fldChar w:fldCharType="end"/>
        </w:r>
      </w:hyperlink>
    </w:p>
    <w:p w:rsidR="00D37529" w:rsidRDefault="00006526">
      <w:pPr>
        <w:pStyle w:val="TOC2"/>
        <w:tabs>
          <w:tab w:val="right" w:leader="dot" w:pos="9350"/>
        </w:tabs>
        <w:rPr>
          <w:rFonts w:asciiTheme="minorHAnsi" w:eastAsiaTheme="minorEastAsia" w:hAnsiTheme="minorHAnsi"/>
          <w:noProof/>
          <w:sz w:val="22"/>
        </w:rPr>
      </w:pPr>
      <w:hyperlink w:anchor="_Toc79139797" w:history="1">
        <w:r w:rsidR="00D37529" w:rsidRPr="00E841F4">
          <w:rPr>
            <w:rStyle w:val="Hyperlink"/>
            <w:noProof/>
          </w:rPr>
          <w:t>2. Tiềm năng thu hồi đối với các quy trình công nghiệp khác nhau</w:t>
        </w:r>
        <w:r w:rsidR="00D37529">
          <w:rPr>
            <w:noProof/>
            <w:webHidden/>
          </w:rPr>
          <w:tab/>
        </w:r>
        <w:r w:rsidR="00D37529">
          <w:rPr>
            <w:noProof/>
            <w:webHidden/>
          </w:rPr>
          <w:fldChar w:fldCharType="begin"/>
        </w:r>
        <w:r w:rsidR="00D37529">
          <w:rPr>
            <w:noProof/>
            <w:webHidden/>
          </w:rPr>
          <w:instrText xml:space="preserve"> PAGEREF _Toc79139797 \h </w:instrText>
        </w:r>
        <w:r w:rsidR="00D37529">
          <w:rPr>
            <w:noProof/>
            <w:webHidden/>
          </w:rPr>
        </w:r>
        <w:r w:rsidR="00D37529">
          <w:rPr>
            <w:noProof/>
            <w:webHidden/>
          </w:rPr>
          <w:fldChar w:fldCharType="separate"/>
        </w:r>
        <w:r w:rsidR="00D37529">
          <w:rPr>
            <w:noProof/>
            <w:webHidden/>
          </w:rPr>
          <w:t>29</w:t>
        </w:r>
        <w:r w:rsidR="00D37529">
          <w:rPr>
            <w:noProof/>
            <w:webHidden/>
          </w:rPr>
          <w:fldChar w:fldCharType="end"/>
        </w:r>
      </w:hyperlink>
    </w:p>
    <w:p w:rsidR="00D37529" w:rsidRDefault="00006526">
      <w:pPr>
        <w:pStyle w:val="TOC2"/>
        <w:tabs>
          <w:tab w:val="right" w:leader="dot" w:pos="9350"/>
        </w:tabs>
        <w:rPr>
          <w:rFonts w:asciiTheme="minorHAnsi" w:eastAsiaTheme="minorEastAsia" w:hAnsiTheme="minorHAnsi"/>
          <w:noProof/>
          <w:sz w:val="22"/>
        </w:rPr>
      </w:pPr>
      <w:hyperlink w:anchor="_Toc79139798" w:history="1">
        <w:r w:rsidR="00D37529" w:rsidRPr="00E841F4">
          <w:rPr>
            <w:rStyle w:val="Hyperlink"/>
            <w:noProof/>
          </w:rPr>
          <w:t>3. Tận dụng nhiệt thải để sản xuất điện năng</w:t>
        </w:r>
        <w:r w:rsidR="00D37529">
          <w:rPr>
            <w:noProof/>
            <w:webHidden/>
          </w:rPr>
          <w:tab/>
        </w:r>
        <w:r w:rsidR="00D37529">
          <w:rPr>
            <w:noProof/>
            <w:webHidden/>
          </w:rPr>
          <w:fldChar w:fldCharType="begin"/>
        </w:r>
        <w:r w:rsidR="00D37529">
          <w:rPr>
            <w:noProof/>
            <w:webHidden/>
          </w:rPr>
          <w:instrText xml:space="preserve"> PAGEREF _Toc79139798 \h </w:instrText>
        </w:r>
        <w:r w:rsidR="00D37529">
          <w:rPr>
            <w:noProof/>
            <w:webHidden/>
          </w:rPr>
        </w:r>
        <w:r w:rsidR="00D37529">
          <w:rPr>
            <w:noProof/>
            <w:webHidden/>
          </w:rPr>
          <w:fldChar w:fldCharType="separate"/>
        </w:r>
        <w:r w:rsidR="00D37529">
          <w:rPr>
            <w:noProof/>
            <w:webHidden/>
          </w:rPr>
          <w:t>31</w:t>
        </w:r>
        <w:r w:rsidR="00D37529">
          <w:rPr>
            <w:noProof/>
            <w:webHidden/>
          </w:rPr>
          <w:fldChar w:fldCharType="end"/>
        </w:r>
      </w:hyperlink>
    </w:p>
    <w:p w:rsidR="00D37529" w:rsidRDefault="00006526">
      <w:pPr>
        <w:pStyle w:val="TOC2"/>
        <w:tabs>
          <w:tab w:val="right" w:leader="dot" w:pos="9350"/>
        </w:tabs>
        <w:rPr>
          <w:rFonts w:asciiTheme="minorHAnsi" w:eastAsiaTheme="minorEastAsia" w:hAnsiTheme="minorHAnsi"/>
          <w:noProof/>
          <w:sz w:val="22"/>
        </w:rPr>
      </w:pPr>
      <w:hyperlink w:anchor="_Toc79139799" w:history="1">
        <w:r w:rsidR="00D37529" w:rsidRPr="00E841F4">
          <w:rPr>
            <w:rStyle w:val="Hyperlink"/>
            <w:noProof/>
          </w:rPr>
          <w:t>4.</w:t>
        </w:r>
        <w:r w:rsidR="00D37529" w:rsidRPr="00E841F4">
          <w:rPr>
            <w:rStyle w:val="Hyperlink"/>
            <w:noProof/>
            <w:shd w:val="clear" w:color="auto" w:fill="FFFFFF"/>
          </w:rPr>
          <w:t xml:space="preserve"> Tận dụng nguồn nhiệt thải ra từ máy điều hòa nhiệt độ để làm nóng nước trong bình tắm nóng lạnh là giải pháp vừa tiết kiệm điện, góp phần bảo vệ môi trường.</w:t>
        </w:r>
        <w:r w:rsidR="00D37529">
          <w:rPr>
            <w:noProof/>
            <w:webHidden/>
          </w:rPr>
          <w:tab/>
        </w:r>
        <w:r w:rsidR="00D37529">
          <w:rPr>
            <w:noProof/>
            <w:webHidden/>
          </w:rPr>
          <w:fldChar w:fldCharType="begin"/>
        </w:r>
        <w:r w:rsidR="00D37529">
          <w:rPr>
            <w:noProof/>
            <w:webHidden/>
          </w:rPr>
          <w:instrText xml:space="preserve"> PAGEREF _Toc79139799 \h </w:instrText>
        </w:r>
        <w:r w:rsidR="00D37529">
          <w:rPr>
            <w:noProof/>
            <w:webHidden/>
          </w:rPr>
        </w:r>
        <w:r w:rsidR="00D37529">
          <w:rPr>
            <w:noProof/>
            <w:webHidden/>
          </w:rPr>
          <w:fldChar w:fldCharType="separate"/>
        </w:r>
        <w:r w:rsidR="00D37529">
          <w:rPr>
            <w:noProof/>
            <w:webHidden/>
          </w:rPr>
          <w:t>33</w:t>
        </w:r>
        <w:r w:rsidR="00D37529">
          <w:rPr>
            <w:noProof/>
            <w:webHidden/>
          </w:rPr>
          <w:fldChar w:fldCharType="end"/>
        </w:r>
      </w:hyperlink>
    </w:p>
    <w:p w:rsidR="00C308DD" w:rsidRDefault="00D37529" w:rsidP="004544DF">
      <w:pPr>
        <w:tabs>
          <w:tab w:val="left" w:leader="dot" w:pos="10080"/>
        </w:tabs>
        <w:jc w:val="center"/>
        <w:rPr>
          <w:b/>
        </w:rPr>
      </w:pPr>
      <w:r>
        <w:rPr>
          <w:b/>
        </w:rPr>
        <w:fldChar w:fldCharType="end"/>
      </w:r>
    </w:p>
    <w:p w:rsidR="001E3AE8" w:rsidRPr="004928E7" w:rsidRDefault="00C308DD" w:rsidP="004928E7">
      <w:pPr>
        <w:ind w:firstLine="0"/>
        <w:jc w:val="center"/>
        <w:rPr>
          <w:b/>
        </w:rPr>
      </w:pPr>
      <w:r>
        <w:rPr>
          <w:b/>
        </w:rPr>
        <w:br w:type="page"/>
      </w:r>
      <w:r w:rsidR="001E3AE8">
        <w:rPr>
          <w:rFonts w:cs="Times New Roman"/>
          <w:b/>
          <w:szCs w:val="26"/>
        </w:rPr>
        <w:lastRenderedPageBreak/>
        <w:t>Mở đầu</w:t>
      </w:r>
    </w:p>
    <w:p w:rsidR="001E3AE8" w:rsidRPr="003651F9" w:rsidRDefault="001E3AE8" w:rsidP="001E3AE8">
      <w:r w:rsidRPr="00032F1D">
        <w:rPr>
          <w:rFonts w:cs="Times New Roman"/>
          <w:b/>
          <w:szCs w:val="26"/>
        </w:rPr>
        <w:t>Lý do chọn đề tài nghiên cứu</w:t>
      </w:r>
      <w:r>
        <w:rPr>
          <w:rFonts w:cs="Times New Roman"/>
          <w:b/>
          <w:szCs w:val="26"/>
        </w:rPr>
        <w:t>:</w:t>
      </w:r>
      <w:r w:rsidRPr="003651F9">
        <w:rPr>
          <w:rFonts w:ascii="Arial" w:hAnsi="Arial" w:cs="Arial"/>
          <w:color w:val="000000"/>
          <w:szCs w:val="26"/>
          <w:shd w:val="clear" w:color="auto" w:fill="FFFFFF"/>
        </w:rPr>
        <w:t xml:space="preserve"> </w:t>
      </w:r>
      <w:r w:rsidRPr="003651F9">
        <w:t xml:space="preserve">Các nhà máy nói chung và đặc biệt với các nhà máy xi măng, sản xuất bột đá vôi và các nhà máy thức ăn chăn nuôi, thường phát sinh </w:t>
      </w:r>
      <w:r w:rsidR="004928E7">
        <w:t>nhiệt</w:t>
      </w:r>
      <w:r w:rsidRPr="003651F9">
        <w:t xml:space="preserve"> trong quá trình vận hành sản xuất. </w:t>
      </w:r>
      <w:r w:rsidR="003F0AEC">
        <w:t>Nhiệt</w:t>
      </w:r>
      <w:r w:rsidRPr="003651F9">
        <w:t xml:space="preserve"> có thể xuất hiện trong tất cả các khâu từ quá trình vận chuyển, lưu kho, thu hồi, nhập nguyên liệu và trong chính quá trình xử lý. Do đó đặt ra các yêu cầu </w:t>
      </w:r>
      <w:r w:rsidR="003F0AEC">
        <w:t>tận dụng nhiệt</w:t>
      </w:r>
      <w:r w:rsidRPr="003651F9">
        <w:t xml:space="preserve"> thải đối với các nhà máy này để đảm bảo các giá trị môi trường làm việc an toàn.</w:t>
      </w:r>
    </w:p>
    <w:p w:rsidR="001E3AE8" w:rsidRPr="003651F9" w:rsidRDefault="001E3AE8" w:rsidP="001E3AE8">
      <w:pPr>
        <w:rPr>
          <w:rFonts w:cs="Times New Roman"/>
          <w:szCs w:val="26"/>
        </w:rPr>
      </w:pPr>
      <w:r>
        <w:rPr>
          <w:rFonts w:cs="Times New Roman"/>
          <w:b/>
          <w:szCs w:val="26"/>
        </w:rPr>
        <w:t xml:space="preserve">Mục tiêu nghiên cứu. </w:t>
      </w:r>
      <w:r>
        <w:rPr>
          <w:rFonts w:cs="Times New Roman"/>
          <w:szCs w:val="26"/>
        </w:rPr>
        <w:t>cơ sở lý thuyết và ứng dụng</w:t>
      </w:r>
    </w:p>
    <w:p w:rsidR="001E3AE8" w:rsidRDefault="001E3AE8" w:rsidP="001E3AE8">
      <w:pPr>
        <w:rPr>
          <w:rFonts w:cs="Times New Roman"/>
          <w:b/>
          <w:szCs w:val="26"/>
        </w:rPr>
      </w:pPr>
      <w:r>
        <w:rPr>
          <w:rFonts w:cs="Times New Roman"/>
          <w:b/>
          <w:szCs w:val="26"/>
        </w:rPr>
        <w:t xml:space="preserve">Phạm vi nghiên cứu. </w:t>
      </w:r>
      <w:r>
        <w:rPr>
          <w:rFonts w:cs="Times New Roman"/>
          <w:szCs w:val="26"/>
        </w:rPr>
        <w:t>Tận dụng nhiệt thải</w:t>
      </w:r>
    </w:p>
    <w:p w:rsidR="001E3AE8" w:rsidRPr="003651F9" w:rsidRDefault="001E3AE8" w:rsidP="001E3AE8">
      <w:pPr>
        <w:rPr>
          <w:rFonts w:cs="Times New Roman"/>
          <w:szCs w:val="26"/>
        </w:rPr>
      </w:pPr>
      <w:r>
        <w:rPr>
          <w:rFonts w:cs="Times New Roman"/>
          <w:b/>
          <w:szCs w:val="26"/>
        </w:rPr>
        <w:t xml:space="preserve">Phương pháp nghiên cứu. </w:t>
      </w:r>
      <w:r>
        <w:rPr>
          <w:rFonts w:cs="Times New Roman"/>
          <w:szCs w:val="26"/>
        </w:rPr>
        <w:t>Nghiên cứu lý thuyết, khảo sát thực tế</w:t>
      </w:r>
    </w:p>
    <w:p w:rsidR="001E3AE8" w:rsidRDefault="001E3AE8" w:rsidP="001E3AE8">
      <w:pPr>
        <w:rPr>
          <w:rFonts w:cs="Times New Roman"/>
          <w:b/>
          <w:szCs w:val="26"/>
        </w:rPr>
      </w:pPr>
      <w:r>
        <w:rPr>
          <w:rFonts w:cs="Times New Roman"/>
          <w:b/>
          <w:szCs w:val="26"/>
        </w:rPr>
        <w:t>Kết cấu chuyên đề gồm 3 chương</w:t>
      </w:r>
    </w:p>
    <w:p w:rsidR="001E3AE8" w:rsidRDefault="001E3AE8" w:rsidP="001E3AE8">
      <w:pPr>
        <w:ind w:left="2070"/>
        <w:rPr>
          <w:rFonts w:cs="Times New Roman"/>
          <w:b/>
          <w:szCs w:val="26"/>
        </w:rPr>
      </w:pPr>
      <w:r>
        <w:rPr>
          <w:rFonts w:cs="Times New Roman"/>
          <w:b/>
          <w:szCs w:val="26"/>
        </w:rPr>
        <w:t xml:space="preserve">Chương </w:t>
      </w:r>
      <w:proofErr w:type="gramStart"/>
      <w:r>
        <w:rPr>
          <w:rFonts w:cs="Times New Roman"/>
          <w:b/>
          <w:szCs w:val="26"/>
        </w:rPr>
        <w:t>1 :</w:t>
      </w:r>
      <w:proofErr w:type="gramEnd"/>
      <w:r>
        <w:rPr>
          <w:rFonts w:cs="Times New Roman"/>
          <w:b/>
          <w:szCs w:val="26"/>
        </w:rPr>
        <w:t xml:space="preserve"> </w:t>
      </w:r>
      <w:r>
        <w:rPr>
          <w:rFonts w:cs="Times New Roman"/>
          <w:szCs w:val="26"/>
        </w:rPr>
        <w:t>Giới thiệu nhiệt thải</w:t>
      </w:r>
    </w:p>
    <w:p w:rsidR="001E3AE8" w:rsidRDefault="001E3AE8" w:rsidP="001E3AE8">
      <w:pPr>
        <w:ind w:left="2070"/>
        <w:rPr>
          <w:rFonts w:cs="Times New Roman"/>
          <w:b/>
          <w:szCs w:val="26"/>
        </w:rPr>
      </w:pPr>
      <w:r>
        <w:rPr>
          <w:rFonts w:cs="Times New Roman"/>
          <w:b/>
          <w:szCs w:val="26"/>
        </w:rPr>
        <w:t xml:space="preserve">Chương </w:t>
      </w:r>
      <w:proofErr w:type="gramStart"/>
      <w:r>
        <w:rPr>
          <w:rFonts w:cs="Times New Roman"/>
          <w:b/>
          <w:szCs w:val="26"/>
        </w:rPr>
        <w:t>2 :</w:t>
      </w:r>
      <w:r w:rsidRPr="003651F9">
        <w:rPr>
          <w:rFonts w:cs="Times New Roman"/>
          <w:szCs w:val="26"/>
        </w:rPr>
        <w:t>Một</w:t>
      </w:r>
      <w:proofErr w:type="gramEnd"/>
      <w:r w:rsidRPr="003651F9">
        <w:rPr>
          <w:rFonts w:cs="Times New Roman"/>
          <w:szCs w:val="26"/>
        </w:rPr>
        <w:t xml:space="preserve"> số thiết </w:t>
      </w:r>
      <w:r>
        <w:rPr>
          <w:rFonts w:cs="Times New Roman"/>
          <w:szCs w:val="26"/>
        </w:rPr>
        <w:t>thu hồi nhiệt</w:t>
      </w:r>
    </w:p>
    <w:p w:rsidR="001E3AE8" w:rsidRDefault="001E3AE8" w:rsidP="008910E2">
      <w:pPr>
        <w:spacing w:before="0" w:after="160"/>
        <w:ind w:left="2430" w:hanging="90"/>
        <w:rPr>
          <w:b/>
        </w:rPr>
      </w:pPr>
      <w:r>
        <w:rPr>
          <w:rFonts w:cs="Times New Roman"/>
          <w:b/>
          <w:szCs w:val="26"/>
        </w:rPr>
        <w:t xml:space="preserve">Chương </w:t>
      </w:r>
      <w:proofErr w:type="gramStart"/>
      <w:r>
        <w:rPr>
          <w:rFonts w:cs="Times New Roman"/>
          <w:b/>
          <w:szCs w:val="26"/>
        </w:rPr>
        <w:t>3 :</w:t>
      </w:r>
      <w:r w:rsidRPr="003651F9">
        <w:rPr>
          <w:rFonts w:cs="Times New Roman"/>
          <w:szCs w:val="26"/>
        </w:rPr>
        <w:t>sơ</w:t>
      </w:r>
      <w:proofErr w:type="gramEnd"/>
      <w:r w:rsidRPr="003651F9">
        <w:rPr>
          <w:rFonts w:cs="Times New Roman"/>
          <w:szCs w:val="26"/>
        </w:rPr>
        <w:t xml:space="preserve"> đồ và ứng dụng</w:t>
      </w:r>
    </w:p>
    <w:p w:rsidR="004928E7" w:rsidRDefault="004928E7">
      <w:pPr>
        <w:spacing w:before="0" w:after="160"/>
        <w:ind w:firstLine="0"/>
        <w:jc w:val="left"/>
        <w:rPr>
          <w:b/>
        </w:rPr>
      </w:pPr>
      <w:r>
        <w:rPr>
          <w:b/>
        </w:rPr>
        <w:br w:type="page"/>
      </w:r>
    </w:p>
    <w:p w:rsidR="00C308DD" w:rsidRDefault="00C308DD">
      <w:pPr>
        <w:rPr>
          <w:b/>
        </w:rPr>
      </w:pPr>
    </w:p>
    <w:p w:rsidR="004544DF" w:rsidRDefault="004544DF" w:rsidP="00A73CC5">
      <w:pPr>
        <w:pStyle w:val="A1"/>
      </w:pPr>
      <w:bookmarkStart w:id="1" w:name="_Toc79139778"/>
      <w:bookmarkEnd w:id="1"/>
    </w:p>
    <w:p w:rsidR="00C308DD" w:rsidRPr="00C308DD" w:rsidRDefault="00E714AE" w:rsidP="009F365D">
      <w:pPr>
        <w:pStyle w:val="A2"/>
      </w:pPr>
      <w:r>
        <w:t>Giới thiệu</w:t>
      </w:r>
    </w:p>
    <w:p w:rsidR="00C308DD" w:rsidRPr="00C308DD" w:rsidRDefault="00C308DD" w:rsidP="00C308DD">
      <w:r>
        <w:t xml:space="preserve"> Phần này mô tả một cách khái quát những vấn đề cơ bản về thu hồi nhiệt thải. Nhiệt thải là nhiệt phát sinh trong quá trình đốt cháy nhiên liệu hoặc phản ứng hoá học và được thải ra ngoài môi trường, chúng không được tái sử dụng một cách hữu ích cho các mục đích kinh tế. Vấn đề chính mà chúng ta cần quan tâm là “giá trị” chứ không phải khối lượng nhiệt thải. Cơ chế để thu hồi nhiệt thải này phụ thuộc vào nhiệt độ của khí thải và chỉ tiêu kinh tế. Hoạt động của các lò hơi, lò nung và lò luyện thường phát sinh ra một lượng lớn khí thải rất nóng. Nếu một phần nhiệt thải này được thu hồi thì chúng ta có thể tiết kiệm được một lượng nhiên liệu đáng kể. Chúng ta không thể thu hồi được toàn bộ nhưng có thể thu hồi được phần lớn năng lượng trong khí thải. Trong chương này sẽ giới thiệu các biện pháp giảm thiểu các tổn thất năng lượng.</w:t>
      </w:r>
      <w:r w:rsidRPr="00C308DD">
        <w:t xml:space="preserve"> Trong sản xuất công nghiệp, nhà máy có sử dụng nguồn nhiệt và thải ra nhiệt dư thừa từ:</w:t>
      </w:r>
    </w:p>
    <w:p w:rsidR="00C308DD" w:rsidRPr="00C308DD" w:rsidRDefault="00C308DD" w:rsidP="00C308DD">
      <w:r w:rsidRPr="00C308DD">
        <w:t>Nồi hơi - steam - hơi nước nóng</w:t>
      </w:r>
    </w:p>
    <w:p w:rsidR="00C308DD" w:rsidRPr="00C308DD" w:rsidRDefault="00C308DD" w:rsidP="00C308DD">
      <w:r w:rsidRPr="00C308DD">
        <w:t xml:space="preserve">Khí đốt LPG (Khí gas) - Đốt bằng dầu, </w:t>
      </w:r>
      <w:proofErr w:type="gramStart"/>
      <w:r w:rsidRPr="00C308DD">
        <w:t>than</w:t>
      </w:r>
      <w:proofErr w:type="gramEnd"/>
    </w:p>
    <w:p w:rsidR="00C308DD" w:rsidRPr="00C308DD" w:rsidRDefault="00C308DD" w:rsidP="00C308DD">
      <w:r w:rsidRPr="00C308DD">
        <w:t xml:space="preserve">Khói thải (từ LPG, than, </w:t>
      </w:r>
      <w:proofErr w:type="gramStart"/>
      <w:r w:rsidRPr="00C308DD">
        <w:t>dầu,...</w:t>
      </w:r>
      <w:proofErr w:type="gramEnd"/>
      <w:r w:rsidRPr="00C308DD">
        <w:t>) có nhiệt độ cao 300 - 1200 độ C.</w:t>
      </w:r>
    </w:p>
    <w:p w:rsidR="00C308DD" w:rsidRPr="00C308DD" w:rsidRDefault="00C308DD" w:rsidP="00C308DD">
      <w:r w:rsidRPr="00C308DD">
        <w:t xml:space="preserve">Nếu nguồn nhiệt thải dư thừa trên không được tận dụng, sẽ được thải ra ngoài môi trường qua ông khói, ống xả. Gây lãng phí và góp phần không nhỏ vào việc làm trái đất nóng lên, hiệu ứng nhà </w:t>
      </w:r>
      <w:proofErr w:type="gramStart"/>
      <w:r w:rsidRPr="00C308DD">
        <w:t>kính,...</w:t>
      </w:r>
      <w:proofErr w:type="gramEnd"/>
      <w:r w:rsidRPr="00C308DD">
        <w:t>và hủy hoại môi trường. </w:t>
      </w:r>
    </w:p>
    <w:p w:rsidR="00C308DD" w:rsidRPr="00C308DD" w:rsidRDefault="00C308DD" w:rsidP="00C308DD">
      <w:r w:rsidRPr="00C308DD">
        <w:t>Tại các nước phát triển, nguồn nhiệt dư thừa trên được tái sử dụng, tận dụng để:</w:t>
      </w:r>
    </w:p>
    <w:p w:rsidR="00C308DD" w:rsidRPr="00C308DD" w:rsidRDefault="00C308DD" w:rsidP="00C308DD">
      <w:r w:rsidRPr="00C308DD">
        <w:t>Thu hồi nhiệt</w:t>
      </w:r>
    </w:p>
    <w:p w:rsidR="00C308DD" w:rsidRPr="00C308DD" w:rsidRDefault="00C308DD" w:rsidP="00C308DD">
      <w:r w:rsidRPr="00C308DD">
        <w:t>Sấy khí tươi nóng cấp vào lò</w:t>
      </w:r>
    </w:p>
    <w:p w:rsidR="00C308DD" w:rsidRPr="00C308DD" w:rsidRDefault="00C308DD" w:rsidP="00C308DD">
      <w:r w:rsidRPr="00C308DD">
        <w:t>Sấy dầu - Sấy nước</w:t>
      </w:r>
    </w:p>
    <w:p w:rsidR="00C308DD" w:rsidRPr="00C308DD" w:rsidRDefault="00C308DD" w:rsidP="00C308DD">
      <w:r w:rsidRPr="00C308DD">
        <w:t>Làm nóng nước tắm</w:t>
      </w:r>
    </w:p>
    <w:p w:rsidR="00C308DD" w:rsidRPr="00C308DD" w:rsidRDefault="00C308DD" w:rsidP="00C308DD">
      <w:r w:rsidRPr="00C308DD">
        <w:lastRenderedPageBreak/>
        <w:t>Làm nóng nước cấp cho nồi hơi.</w:t>
      </w:r>
    </w:p>
    <w:p w:rsidR="00C308DD" w:rsidRPr="00C308DD" w:rsidRDefault="00C308DD" w:rsidP="00C308DD">
      <w:r w:rsidRPr="00C308DD">
        <w:t>Gia nhiệt bể mạ</w:t>
      </w:r>
    </w:p>
    <w:p w:rsidR="00C308DD" w:rsidRPr="00C308DD" w:rsidRDefault="00C308DD" w:rsidP="00C308DD">
      <w:r w:rsidRPr="00C308DD">
        <w:t xml:space="preserve">Gia nhiệt không khí cấp cho lò sấy, </w:t>
      </w:r>
      <w:proofErr w:type="gramStart"/>
      <w:r w:rsidRPr="00C308DD">
        <w:t>hấp,...</w:t>
      </w:r>
      <w:proofErr w:type="gramEnd"/>
    </w:p>
    <w:p w:rsidR="00C308DD" w:rsidRDefault="00C308DD" w:rsidP="00C308DD"/>
    <w:p w:rsidR="00C308DD" w:rsidRPr="00C308DD" w:rsidRDefault="00C308DD" w:rsidP="00C308DD">
      <w:pPr>
        <w:rPr>
          <w:b/>
        </w:rPr>
      </w:pPr>
      <w:r w:rsidRPr="00C308DD">
        <w:rPr>
          <w:b/>
        </w:rPr>
        <w:t xml:space="preserve">Lợi ích </w:t>
      </w:r>
    </w:p>
    <w:p w:rsidR="00C308DD" w:rsidRPr="00C308DD" w:rsidRDefault="00C308DD" w:rsidP="00C308DD">
      <w:r w:rsidRPr="00C308DD">
        <w:t>Việc tận dụng nguồn nhiệt thải dư thừa trên mang tới nhiều lợi ích không thể đo đếm được nếu sử dụng trong thời gian dài:</w:t>
      </w:r>
    </w:p>
    <w:p w:rsidR="00C308DD" w:rsidRPr="00C308DD" w:rsidRDefault="00C308DD" w:rsidP="00C308DD">
      <w:r w:rsidRPr="00C308DD">
        <w:t>Tiết kiệm nhiên liệu đốt - Thường có thể từ 20 - 40%/năm (con số khổng lồ cho mức tiêu hao nhiêu liệu so với trước khi lắp đặt, sử dụng công nghệ thu hồi nhiệt thải)</w:t>
      </w:r>
    </w:p>
    <w:p w:rsidR="00C308DD" w:rsidRPr="00C308DD" w:rsidRDefault="00C308DD" w:rsidP="00C308DD">
      <w:r w:rsidRPr="00C308DD">
        <w:t xml:space="preserve">Tiết kiệm thêm 50 - 70% năng lượng cần thiết cho việc tái sử dụng (Vì nếu để sấy khí, sấy dầu, làm nóng nước </w:t>
      </w:r>
      <w:proofErr w:type="gramStart"/>
      <w:r w:rsidRPr="00C308DD">
        <w:t>tắm,...</w:t>
      </w:r>
      <w:proofErr w:type="gramEnd"/>
      <w:r w:rsidRPr="00C308DD">
        <w:t>nếu không có nhiệt thải, nhà máy sẽ cần thêm nguồn nhiệt mới để thực hiện). </w:t>
      </w:r>
    </w:p>
    <w:p w:rsidR="00C308DD" w:rsidRPr="00C308DD" w:rsidRDefault="00C308DD" w:rsidP="00C308DD">
      <w:r w:rsidRPr="00C308DD">
        <w:t>Tiết kiệm chi phí cho khâu xử lý khói, nước thải (ở nhiệt độ cao, khói thải phải được giảm nhiệt độ, xử lý hóa học trước khi thải ra môi trường).</w:t>
      </w:r>
    </w:p>
    <w:p w:rsidR="00C308DD" w:rsidRPr="00C308DD" w:rsidRDefault="00C308DD" w:rsidP="00C308DD">
      <w:r w:rsidRPr="00C308DD">
        <w:t>Bảo vệ môi trường</w:t>
      </w:r>
    </w:p>
    <w:p w:rsidR="00092F83" w:rsidRDefault="00C308DD" w:rsidP="00C308DD">
      <w:r w:rsidRPr="00C308DD">
        <w:t xml:space="preserve">Tiết giảm năng lượng tiêu thụ (điện, khí </w:t>
      </w:r>
      <w:proofErr w:type="gramStart"/>
      <w:r w:rsidRPr="00C308DD">
        <w:t>đốt,...</w:t>
      </w:r>
      <w:proofErr w:type="gramEnd"/>
      <w:r w:rsidRPr="00C308DD">
        <w:t>)</w:t>
      </w:r>
    </w:p>
    <w:p w:rsidR="00092F83" w:rsidRDefault="00092F83">
      <w:pPr>
        <w:spacing w:before="0" w:after="160" w:line="259" w:lineRule="auto"/>
        <w:ind w:firstLine="0"/>
        <w:jc w:val="left"/>
      </w:pPr>
      <w:r>
        <w:br w:type="page"/>
      </w:r>
    </w:p>
    <w:p w:rsidR="00C308DD" w:rsidRDefault="00C308DD" w:rsidP="00C308DD"/>
    <w:p w:rsidR="00C308DD" w:rsidRDefault="00C308DD" w:rsidP="00A73CC5">
      <w:pPr>
        <w:pStyle w:val="A1"/>
      </w:pPr>
      <w:r>
        <w:t xml:space="preserve"> </w:t>
      </w:r>
      <w:bookmarkStart w:id="2" w:name="_Toc79139780"/>
      <w:bookmarkEnd w:id="2"/>
    </w:p>
    <w:p w:rsidR="00C308DD" w:rsidRPr="0019308A" w:rsidRDefault="00C308DD" w:rsidP="0019308A">
      <w:pPr>
        <w:jc w:val="center"/>
        <w:rPr>
          <w:b/>
          <w:sz w:val="32"/>
          <w:szCs w:val="32"/>
        </w:rPr>
      </w:pPr>
      <w:r w:rsidRPr="0019308A">
        <w:rPr>
          <w:b/>
          <w:sz w:val="32"/>
          <w:szCs w:val="32"/>
        </w:rPr>
        <w:t>CÁC LOẠI THIẾT BỊ THU HỒI NHIỆT THẢI</w:t>
      </w:r>
    </w:p>
    <w:p w:rsidR="00C308DD" w:rsidRPr="00C308DD" w:rsidRDefault="00C308DD" w:rsidP="00C308DD">
      <w:r>
        <w:t xml:space="preserve"> Phần này mô tả các thiết bị được sử dụng để thu hồi nhiệt thải và cho các ứng dụng khác.</w:t>
      </w:r>
    </w:p>
    <w:p w:rsidR="0019308A" w:rsidRPr="00381100" w:rsidRDefault="0019308A" w:rsidP="009F365D">
      <w:pPr>
        <w:pStyle w:val="A2"/>
        <w:rPr>
          <w:rStyle w:val="A2Char"/>
          <w:b/>
        </w:rPr>
      </w:pPr>
      <w:bookmarkStart w:id="3" w:name="_Toc79139781"/>
      <w:r w:rsidRPr="00381100">
        <w:rPr>
          <w:rStyle w:val="A2Char"/>
          <w:b/>
        </w:rPr>
        <w:t>Thiết bị thu hồi nhiệt</w:t>
      </w:r>
      <w:bookmarkEnd w:id="3"/>
    </w:p>
    <w:p w:rsidR="00C308DD" w:rsidRDefault="0019308A" w:rsidP="00C308DD">
      <w:r>
        <w:t xml:space="preserve"> Trong thiết bị thu hồi nhiệt, quá trình trao đổi nhiệt diễn ra giữa khí thải và không khí qua các tấm kim loại hoặc gốm. Không khí cho quá trình cháy đi trong ống sẽ được gia nhiệt khi tiếp xúc với khí thải nóng đi bên ngoài ống. Thiết bị thu hồi nhiệt từ khí thải được mô tả trong hình 1.</w:t>
      </w:r>
    </w:p>
    <w:p w:rsidR="0019308A" w:rsidRDefault="0019308A" w:rsidP="0019308A">
      <w:pPr>
        <w:jc w:val="center"/>
        <w:rPr>
          <w:b/>
        </w:rPr>
      </w:pPr>
      <w:r w:rsidRPr="0019308A">
        <w:rPr>
          <w:b/>
          <w:noProof/>
        </w:rPr>
        <w:drawing>
          <wp:inline distT="0" distB="0" distL="0" distR="0">
            <wp:extent cx="3324225" cy="1914525"/>
            <wp:effectExtent l="0" t="0" r="9525" b="9525"/>
            <wp:docPr id="6" name="Picture 6" descr="C:\Users\vip\Documents\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vip\Documents\20.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24225" cy="1914525"/>
                    </a:xfrm>
                    <a:prstGeom prst="rect">
                      <a:avLst/>
                    </a:prstGeom>
                    <a:noFill/>
                    <a:ln>
                      <a:noFill/>
                    </a:ln>
                  </pic:spPr>
                </pic:pic>
              </a:graphicData>
            </a:graphic>
          </wp:inline>
        </w:drawing>
      </w:r>
    </w:p>
    <w:p w:rsidR="0019308A" w:rsidRPr="00381100" w:rsidRDefault="0019308A" w:rsidP="009F365D">
      <w:pPr>
        <w:pStyle w:val="A2"/>
      </w:pPr>
      <w:bookmarkStart w:id="4" w:name="_Toc79139782"/>
      <w:r w:rsidRPr="00381100">
        <w:rPr>
          <w:rStyle w:val="A2Char"/>
          <w:b/>
        </w:rPr>
        <w:t>Thiết bị thu hồi nhiệt bức xạ kim loại</w:t>
      </w:r>
      <w:bookmarkEnd w:id="4"/>
      <w:r w:rsidRPr="00381100">
        <w:t xml:space="preserve"> </w:t>
      </w:r>
    </w:p>
    <w:p w:rsidR="0019308A" w:rsidRDefault="0019308A" w:rsidP="0019308A">
      <w:pPr>
        <w:jc w:val="center"/>
      </w:pPr>
      <w:r>
        <w:t xml:space="preserve">Thiết bị thu hồi nhiệt đơn giản nhất là thiết bị thu hồi nhiệt bức xạ bao gồm hai ống kim loại đồng tâm như trên hình 2. hiều Ống kim loại bên trong chứa khí thải nóng còn không khí cháy (có nhiệt độ thấp) cung cấp cho mỏ đốt của lò nung được đi bên ngoài ống. Lượng không khí này sẽ lấy bớt nhiệt của khí thải làm nhiệt độ của khí thải giảm xuống và đồng thời nhiệt độ của không khí cháy tăng lên trước khi đi vào buồng đốt. Đây chính là năng lượng thu được mà không cần phải đốt cháy nhiên liệu. Do đó, chúng ta sẽ tiết kiệm được nhiên liệu sử dụng cho lò nung. Nhiên liệu giảm sẽ giúp giảm không khí đốt cháy và như vậy, thất thoát khói lò giảm không chỉ vì do giảm nhiệt độ khí </w:t>
      </w:r>
      <w:r>
        <w:lastRenderedPageBreak/>
        <w:t>thải mà còn do giảm thải lượng khí thải. Tên gọi thiết bị thu hồi nhiệt bức xạ có được xuất phát từ thực tế rằng một phần truyền nhiệt đáng kể từ khí nóng tới bề mặt của ống kim loại bên trong là truyền nhiệt bức xạ. Tuy nhiên, vì khí lạnh trong ống gần như là trong suốt đối với bức xạ hồng ngoại nên chỉ xảy ra truyền nhiệt đối lưu đối với khí đi vào. Như minh hoạt trong hình vẽ hai dòng khí thường song song mặc dù cấu hình của máy sẽ đơn giản hơn và truyền nhiệt sẽ hiệu quả hơn nếu hai dòng khí ngược c nhau (đối lưu). Sử dụng dòng song song vì thiết bị thu hồi nhiệt thường phải đáp ứng một chức năng nữa là làm mát đường ống dẫn khí thải và nhờ vậy có thể làm tăng tuổi thọ thiết bị.</w:t>
      </w:r>
    </w:p>
    <w:p w:rsidR="0019308A" w:rsidRDefault="0019308A" w:rsidP="0019308A">
      <w:pPr>
        <w:jc w:val="center"/>
        <w:rPr>
          <w:b/>
        </w:rPr>
      </w:pPr>
      <w:r>
        <w:rPr>
          <w:noProof/>
        </w:rPr>
        <w:drawing>
          <wp:inline distT="0" distB="0" distL="0" distR="0" wp14:anchorId="4B1DF3F2" wp14:editId="43737224">
            <wp:extent cx="2238375" cy="33242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38375" cy="3324225"/>
                    </a:xfrm>
                    <a:prstGeom prst="rect">
                      <a:avLst/>
                    </a:prstGeom>
                  </pic:spPr>
                </pic:pic>
              </a:graphicData>
            </a:graphic>
          </wp:inline>
        </w:drawing>
      </w:r>
    </w:p>
    <w:p w:rsidR="0019308A" w:rsidRDefault="0019308A" w:rsidP="0019308A">
      <w:pPr>
        <w:jc w:val="left"/>
      </w:pPr>
      <w:r>
        <w:t xml:space="preserve">2 </w:t>
      </w:r>
      <w:r w:rsidRPr="00381100">
        <w:rPr>
          <w:rStyle w:val="A2Char"/>
        </w:rPr>
        <w:t>Thiết bị thu hồi nhiệt đối lưu</w:t>
      </w:r>
      <w:r>
        <w:t xml:space="preserve"> </w:t>
      </w:r>
    </w:p>
    <w:p w:rsidR="0019308A" w:rsidRDefault="0019308A" w:rsidP="0019308A">
      <w:r>
        <w:t xml:space="preserve">Một dạng cấu hình quen thuộc thứ hai của thiết bị thu hồi nhiệt là thiết bị thu hồi kiểu ống hay còn gọi là thiết bị thu hồi nhiệt đối lưu. Như có thể thấy trong hình vẽ dưới đây, khí nóng được đưa qua một số các ống song song đường kính nhỏ, trong khi đó khí sẽ được gia nhiệt đi vào một vỏ bao quanh các ống và đi qua các ống nóng một hoặc vài lần theo hướng vuông góc với trục. Nếu các ống được lái dòng để khí đi qua hai lần, thiết bị trao đổi nhiệt này được gọi là thiết bị thu hồi nhiệt hai dòng; nếu sử dụng hai van bướm, </w:t>
      </w:r>
      <w:r>
        <w:lastRenderedPageBreak/>
        <w:t>thì thiết bị có tên gọi là thiết bị thu hồi nhiệt ba dòng, vv. Mặc dù lắp van bướm có thể vừa làm tăng chi phí thiết bị trao đổi nhiệt vừa làm tăng hiện tượng sụt giảm áp suất thì đồng thời lắp van bướm cũng làm tăng hiệu</w:t>
      </w:r>
    </w:p>
    <w:p w:rsidR="0019308A" w:rsidRDefault="0019308A" w:rsidP="0019308A">
      <w:pPr>
        <w:jc w:val="center"/>
        <w:rPr>
          <w:b/>
        </w:rPr>
      </w:pPr>
      <w:r>
        <w:rPr>
          <w:noProof/>
        </w:rPr>
        <w:drawing>
          <wp:inline distT="0" distB="0" distL="0" distR="0" wp14:anchorId="5333DF57" wp14:editId="5C561995">
            <wp:extent cx="2667000" cy="26193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67000" cy="2619375"/>
                    </a:xfrm>
                    <a:prstGeom prst="rect">
                      <a:avLst/>
                    </a:prstGeom>
                  </pic:spPr>
                </pic:pic>
              </a:graphicData>
            </a:graphic>
          </wp:inline>
        </w:drawing>
      </w:r>
    </w:p>
    <w:p w:rsidR="0019308A" w:rsidRDefault="0019308A" w:rsidP="0019308A">
      <w:pPr>
        <w:jc w:val="left"/>
        <w:rPr>
          <w:rStyle w:val="A2Char"/>
        </w:rPr>
      </w:pPr>
      <w:bookmarkStart w:id="5" w:name="_Toc79139783"/>
      <w:r w:rsidRPr="0019308A">
        <w:rPr>
          <w:rStyle w:val="A2Char"/>
        </w:rPr>
        <w:t>Thiết bị thu hồi nhiệt kiểu kết hợp</w:t>
      </w:r>
      <w:bookmarkEnd w:id="5"/>
    </w:p>
    <w:p w:rsidR="0019308A" w:rsidRDefault="0019308A" w:rsidP="0019308A">
      <w:r>
        <w:t xml:space="preserve"> Để hiệu suất truyền nhiệt đạt mức tối đa, người ta sử dụng thiết bị thu hồi nhiệt kết hợp. Thiết bị này là sự kết hợp giữa thiết bị bức xạ và đối lưu, theo đó khu vực bức xạ nhiệt cao được thiết kế trước và tiếp theo sau là khu vực đối lưu (xem Hình 4). Thiết bị này đắt tiền hơn loại thiết bị thu hồi nhiệt bức xạ kim loại đơn giản nhưng nhỏ gọn hơn</w:t>
      </w:r>
    </w:p>
    <w:p w:rsidR="0019308A" w:rsidRDefault="0019308A" w:rsidP="0019308A">
      <w:pPr>
        <w:jc w:val="center"/>
        <w:rPr>
          <w:b/>
        </w:rPr>
      </w:pPr>
      <w:r w:rsidRPr="0019308A">
        <w:rPr>
          <w:b/>
          <w:noProof/>
        </w:rPr>
        <w:lastRenderedPageBreak/>
        <w:drawing>
          <wp:inline distT="0" distB="0" distL="0" distR="0" wp14:anchorId="5567C2B4" wp14:editId="08A55387">
            <wp:extent cx="2819400" cy="3086100"/>
            <wp:effectExtent l="0" t="0" r="0" b="0"/>
            <wp:docPr id="9" name="Picture 9" descr="C:\Users\vip\Documents\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vip\Documents\23.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19400" cy="3086100"/>
                    </a:xfrm>
                    <a:prstGeom prst="rect">
                      <a:avLst/>
                    </a:prstGeom>
                    <a:noFill/>
                    <a:ln>
                      <a:noFill/>
                    </a:ln>
                  </pic:spPr>
                </pic:pic>
              </a:graphicData>
            </a:graphic>
          </wp:inline>
        </w:drawing>
      </w:r>
    </w:p>
    <w:p w:rsidR="0019308A" w:rsidRPr="0019308A" w:rsidRDefault="0019308A" w:rsidP="009F365D">
      <w:pPr>
        <w:pStyle w:val="A2"/>
      </w:pPr>
      <w:bookmarkStart w:id="6" w:name="_Toc79139784"/>
      <w:r w:rsidRPr="0019308A">
        <w:t>Thiết bị thu hồi nhiệt gốm</w:t>
      </w:r>
      <w:bookmarkEnd w:id="6"/>
    </w:p>
    <w:p w:rsidR="0019308A" w:rsidRDefault="0019308A" w:rsidP="0019308A">
      <w:pPr>
        <w:jc w:val="left"/>
      </w:pPr>
      <w:r>
        <w:t>Hạn chế chính trong vấn đề truyền nhiệt của thiết bị thu hồi nhiệt kim loại là tuổi thọ lớp đệm giảm do nhiệt độ đầu vào vượt quá 11000 C. Đề khắc phục những hạn chế về nhiệt độ của thiết bị thu hồi nhiệt kim loại người ta đã thiết kế ra thiết bị thu hồi nhiệt dạng ống gốm với chất liệu cho phép vận hành phía khí ở mức 1550 0 C và phía khí được gia nhiệt sơ bộ ở mức 815 0 C dựa trên cơ sở thực tiễn. Những thiết bị thu hồi nhiệt gốm ban đầu được xây bằng gạch và được nối bằng xi măng lò nung và thường vòng tuần hoàn nhiệt khiến các khớp nối bị rạn nứt dẫn đến ống bị phá hủy nhanh chóng. Các thiết bị sau này sử dụng các ống cacbua silicon nối với nhau bằng các khớp nối linh hoạt nằm tại các đầu khí Những thiết bị ban đầu có tỉ lệ rò rỉ từ 8 đến 60%. Theo báo cáo, những thiết kế mới có tuổi thọ hai năm với nhiệt độ gia nhiệt sơ bộ không khí ở mức 7000 C và tỷ lệ rò rỉ thấp hơn nhiều.</w:t>
      </w:r>
    </w:p>
    <w:p w:rsidR="0019308A" w:rsidRDefault="0019308A" w:rsidP="0019308A">
      <w:pPr>
        <w:jc w:val="left"/>
      </w:pPr>
      <w:bookmarkStart w:id="7" w:name="_Toc79139785"/>
      <w:r w:rsidRPr="0019308A">
        <w:rPr>
          <w:rStyle w:val="A2Char"/>
        </w:rPr>
        <w:t>Máy thu phát nhiệt</w:t>
      </w:r>
      <w:bookmarkEnd w:id="7"/>
      <w:r>
        <w:t xml:space="preserve"> </w:t>
      </w:r>
    </w:p>
    <w:p w:rsidR="0019308A" w:rsidRDefault="0019308A" w:rsidP="0019308A">
      <w:pPr>
        <w:jc w:val="left"/>
      </w:pPr>
      <w:r>
        <w:t>Máy thu phát nhiệt phù hợp với công suất lớn và được sử dụng rộng rãi trong các lò nấu chảy thép và thủy tinh. Kích thước của máy thu hồi nhiệt, thời gian giữa các lần đảo chiều, độ dày của gạch, độ truyền</w:t>
      </w:r>
    </w:p>
    <w:p w:rsidR="0019308A" w:rsidRDefault="0019308A" w:rsidP="0019308A">
      <w:pPr>
        <w:jc w:val="center"/>
        <w:rPr>
          <w:b/>
        </w:rPr>
      </w:pPr>
      <w:r w:rsidRPr="0019308A">
        <w:rPr>
          <w:b/>
          <w:noProof/>
        </w:rPr>
        <w:lastRenderedPageBreak/>
        <w:drawing>
          <wp:inline distT="0" distB="0" distL="0" distR="0">
            <wp:extent cx="3009900" cy="3590925"/>
            <wp:effectExtent l="0" t="0" r="0" b="9525"/>
            <wp:docPr id="10" name="Picture 10" descr="C:\Users\vip\Documents\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vip\Documents\2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09900" cy="3590925"/>
                    </a:xfrm>
                    <a:prstGeom prst="rect">
                      <a:avLst/>
                    </a:prstGeom>
                    <a:noFill/>
                    <a:ln>
                      <a:noFill/>
                    </a:ln>
                  </pic:spPr>
                </pic:pic>
              </a:graphicData>
            </a:graphic>
          </wp:inline>
        </w:drawing>
      </w:r>
    </w:p>
    <w:p w:rsidR="000A2A74" w:rsidRDefault="0019308A" w:rsidP="009F365D">
      <w:pPr>
        <w:pStyle w:val="A2"/>
      </w:pPr>
      <w:bookmarkStart w:id="8" w:name="_Toc79139786"/>
      <w:r>
        <w:t>Tuabin nhiệt</w:t>
      </w:r>
      <w:bookmarkEnd w:id="8"/>
      <w:r>
        <w:t xml:space="preserve"> </w:t>
      </w:r>
    </w:p>
    <w:p w:rsidR="0019308A" w:rsidRDefault="0019308A" w:rsidP="0019308A">
      <w:r>
        <w:t>Tuabin nhiệt hiện đang ngày càng được ứng dụng nhiều trong các hệ thống thu hồi nhiệt thải nhiệt độ từ thấp đến trung bình. Thiết bị này là một đĩa xốp lớn được làm bằng chất liệu có năng suất nhiệt khá cao và quay giữa hai ống đặt sát nhau: một ống khí lạnh và một ống khí nóng. Trục của đĩa được đặt sát nhau và nằm trên phần giữa hai ống. Khi đĩa quay chậm, nhiệt cảm biến (hơi ẩm có chứa nhiệt ẩn) được truyền tới đĩa bằng khí nóng và khi đĩa quay nhiệt cảm biến truyền từ đĩa tới khí lạnh. Hiệu suất truyền nhiệt tổng thể của nhiệt cảm biến đối với loại máy thu phát nhiệt này có thể lên tới 85 %. Tuabin nhiệt được chế tạo với đường kính lên tới 21 mét và năng suất khí lên tới 1130 m3/phút.</w:t>
      </w:r>
    </w:p>
    <w:p w:rsidR="000A2A74" w:rsidRDefault="000A2A74" w:rsidP="0019308A">
      <w:r>
        <w:t xml:space="preserve">Một kiểu tuabin nhiệt khác là máy thu hồi nhiệt quay trong đó khung chính nằm trong một ống hình trụ quay qua các dòng không khí và khí thải. Tuabin thu hồi năng lượng hay nhiệt là một máy thu hồi nhiệt khí quay có thể truyền nhiệt từ khí xả tới khí đi vào. Máy này được sử dụng chủ yếu ở những nơi nhiệt được trao đổi giữa các khối khí lớn có </w:t>
      </w:r>
      <w:r>
        <w:lastRenderedPageBreak/>
        <w:t>chênh lệch nhiệt nhỏ. Những ứng dụng phổ biến là các hệ thống sưởi và thông gió và tận thu nhiệt từ khí xả máy sấy.</w:t>
      </w:r>
    </w:p>
    <w:p w:rsidR="000A2A74" w:rsidRDefault="000A2A74" w:rsidP="0019308A">
      <w:pPr>
        <w:rPr>
          <w:b/>
        </w:rPr>
      </w:pPr>
      <w:r w:rsidRPr="000A2A74">
        <w:rPr>
          <w:b/>
          <w:noProof/>
        </w:rPr>
        <w:drawing>
          <wp:inline distT="0" distB="0" distL="0" distR="0">
            <wp:extent cx="4467225" cy="5200650"/>
            <wp:effectExtent l="0" t="0" r="9525" b="0"/>
            <wp:docPr id="11" name="Picture 11" descr="C:\Users\vip\Documents\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vip\Documents\25.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67225" cy="5200650"/>
                    </a:xfrm>
                    <a:prstGeom prst="rect">
                      <a:avLst/>
                    </a:prstGeom>
                    <a:noFill/>
                    <a:ln>
                      <a:noFill/>
                    </a:ln>
                  </pic:spPr>
                </pic:pic>
              </a:graphicData>
            </a:graphic>
          </wp:inline>
        </w:drawing>
      </w:r>
    </w:p>
    <w:p w:rsidR="000A2A74" w:rsidRDefault="000A2A74" w:rsidP="009F365D">
      <w:pPr>
        <w:pStyle w:val="A2"/>
      </w:pPr>
      <w:bookmarkStart w:id="9" w:name="_Toc79139787"/>
      <w:r>
        <w:t>Đường ống nhiệt</w:t>
      </w:r>
      <w:bookmarkEnd w:id="9"/>
    </w:p>
    <w:p w:rsidR="000A2A74" w:rsidRPr="000A2A74" w:rsidRDefault="000A2A74" w:rsidP="0019308A">
      <w:pPr>
        <w:rPr>
          <w:b/>
        </w:rPr>
      </w:pPr>
      <w:r w:rsidRPr="000A2A74">
        <w:rPr>
          <w:b/>
        </w:rPr>
        <w:t xml:space="preserve"> 2.4.1 Mô tả</w:t>
      </w:r>
    </w:p>
    <w:p w:rsidR="000A2A74" w:rsidRDefault="000A2A74" w:rsidP="0019308A">
      <w:r>
        <w:t xml:space="preserve"> Đường ống nhiệt có thể truyền nhiệt năng gấp100 lần so với đồng, vốn được coi là chất dẫn nhiệt tốt nhất. Nói cách khác, đường ống nhiệt là một hệ thống truyền và nhận nhiệt năng liền khối nên chỉ yêu cầu bảo dưỡng ở mức thấp nhất. Đường ống nhiệt bao gồm 3 bộ phận – một bình chứa kín, một kết cấu mao dẫn và chất lỏng truyền lực. Kết cấu mao dẫn được chế tạo liền khối thành bề mặt bên trong của ống bình chứa và được đóng </w:t>
      </w:r>
      <w:r>
        <w:lastRenderedPageBreak/>
        <w:t>kín trong chân không. Nhiệt năng đưa tới bề mặt bên ngoài của đường ống nhiệt cân bằng với chính hơi của đường ống vì ống bình chứa được làm kín trong chân không. Nhiệt năng đưa tới bề mặt bên ngoài của đường ống nhiệt khiến cho chất lỏng truyền lực gần bề mặt bay hơi ngay tức thời. Hơi được tạ thành hấp thu nhiệt ẩn của quá trình bốc hơi và phần đường ống nhiệt này trở thành vùng bay hơi. Sau đó hơi đi tới đầu kia của đường ống, tại đây nhiệt năng bị khử khiến cho hơi lại ngưng tụ thành chất lỏng, và như thế bỏ đi nhiệt ẩn của quá trình ngưng tụ. Phần này của đường ống nhiệt hoạt động như vùng ngưng tụ. Sau đó chất lỏng ngưng tụ quay trở lại vùng bay hơi. Hình 7 minh họa đường ống nhiệt.</w:t>
      </w:r>
    </w:p>
    <w:p w:rsidR="000A2A74" w:rsidRDefault="000A2A74" w:rsidP="000A2A74">
      <w:pPr>
        <w:jc w:val="center"/>
        <w:rPr>
          <w:b/>
        </w:rPr>
      </w:pPr>
      <w:r w:rsidRPr="000A2A74">
        <w:rPr>
          <w:b/>
          <w:noProof/>
        </w:rPr>
        <w:drawing>
          <wp:inline distT="0" distB="0" distL="0" distR="0">
            <wp:extent cx="3400425" cy="5067300"/>
            <wp:effectExtent l="0" t="0" r="9525" b="0"/>
            <wp:docPr id="12" name="Picture 12" descr="C:\Users\vip\Documents\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vip\Documents\26.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00425" cy="5067300"/>
                    </a:xfrm>
                    <a:prstGeom prst="rect">
                      <a:avLst/>
                    </a:prstGeom>
                    <a:noFill/>
                    <a:ln>
                      <a:noFill/>
                    </a:ln>
                  </pic:spPr>
                </pic:pic>
              </a:graphicData>
            </a:graphic>
          </wp:inline>
        </w:drawing>
      </w:r>
    </w:p>
    <w:p w:rsidR="000A2A74" w:rsidRDefault="000A2A74" w:rsidP="000A2A74">
      <w:pPr>
        <w:jc w:val="center"/>
        <w:rPr>
          <w:b/>
        </w:rPr>
      </w:pPr>
    </w:p>
    <w:p w:rsidR="000A2A74" w:rsidRDefault="000A2A74" w:rsidP="000A2A74">
      <w:pPr>
        <w:jc w:val="center"/>
        <w:rPr>
          <w:b/>
        </w:rPr>
      </w:pPr>
    </w:p>
    <w:p w:rsidR="000A2A74" w:rsidRPr="000A2A74" w:rsidRDefault="000A2A74" w:rsidP="00E714AE">
      <w:pPr>
        <w:pStyle w:val="A3"/>
      </w:pPr>
      <w:r w:rsidRPr="000A2A74">
        <w:lastRenderedPageBreak/>
        <w:t>Hoạt động và ưu điểm</w:t>
      </w:r>
    </w:p>
    <w:p w:rsidR="000A2A74" w:rsidRDefault="000A2A74" w:rsidP="000A2A74">
      <w:r>
        <w:t>Bộ trao đổi ống nhiệt (HPHE) là một hệ thống thu hồi nhiệt gọn nhẹ. Thiết bị trao đổi này thật sự không cần bảo dưỡng cơ học vì không có bộ phận di động nào có thể bị ăn mòn. Thiết bị cũng không cần công suất đầu vào để vận hành và không có nước làm mát và hệ thống bôi trơn. Thiết bị cũng yêu cầu công suất quạt thấp hơn và làm tăng hiệu suất nhiệt tổng thể của hệ thống. Hệ thống thu hồi ống nhiệt có thể hoạt động ở 315o C với khả năng thu hồi nhiệt từ 60% đến 80%.</w:t>
      </w:r>
    </w:p>
    <w:p w:rsidR="000A2A74" w:rsidRDefault="000A2A74" w:rsidP="00E714AE">
      <w:pPr>
        <w:pStyle w:val="A3"/>
      </w:pPr>
      <w:r w:rsidRPr="000A2A74">
        <w:t>Những ứng dụng chính</w:t>
      </w:r>
    </w:p>
    <w:p w:rsidR="000A2A74" w:rsidRDefault="000A2A74" w:rsidP="000A2A74">
      <w:r>
        <w:t>Đường ống nhiệt được sử dụng trong các ứng dụng công nghiệp sau:</w:t>
      </w:r>
    </w:p>
    <w:p w:rsidR="000A2A74" w:rsidRPr="000A2A74" w:rsidRDefault="000A2A74" w:rsidP="000A2A74">
      <w:pPr>
        <w:pStyle w:val="ListParagraph"/>
        <w:numPr>
          <w:ilvl w:val="0"/>
          <w:numId w:val="5"/>
        </w:numPr>
        <w:rPr>
          <w:b/>
        </w:rPr>
      </w:pPr>
      <w:r>
        <w:t xml:space="preserve">Quá trình sưởi ấm: Thiết bị trao đổi ống nhiệt truyền nhiệt năng từ khí xả trong quy trình để sưởi tòa nhà. Nếu cần thiết có thể trộn không khí được gia nhiệt sơ bộ. Có thể giảm đáng kể hoặc bỏ hẳn yêu cầu về thiết bị gia nhiệt bổ sung để phân phối khí bổ sung đã được gia nhiệt. </w:t>
      </w:r>
    </w:p>
    <w:p w:rsidR="000A2A74" w:rsidRPr="000A2A74" w:rsidRDefault="000A2A74" w:rsidP="000A2A74">
      <w:pPr>
        <w:pStyle w:val="ListParagraph"/>
        <w:numPr>
          <w:ilvl w:val="0"/>
          <w:numId w:val="5"/>
        </w:numPr>
        <w:rPr>
          <w:b/>
        </w:rPr>
      </w:pPr>
      <w:r>
        <w:t xml:space="preserve"> Quy trình tới Quy trình công nghiệp: Thiết bị trao đổi ống nhiệt thu hồi thải nhiệt năng từ quy trình xả và truyền nhiệt này tới khí đi vào quy trình. Do vậy, khí đi vào trở nên ấm nóng và có thể sử dụng cho cùng quy trình đó/quy trình khác và nhờ vậy giảm được tiêu thụ năng lượng trong quy trình. </w:t>
      </w:r>
    </w:p>
    <w:p w:rsidR="000A2A74" w:rsidRPr="000A2A74" w:rsidRDefault="000A2A74" w:rsidP="000A2A74">
      <w:pPr>
        <w:pStyle w:val="ListParagraph"/>
        <w:numPr>
          <w:ilvl w:val="0"/>
          <w:numId w:val="5"/>
        </w:numPr>
        <w:rPr>
          <w:b/>
        </w:rPr>
      </w:pPr>
      <w:r>
        <w:t>Ứng dụng HVAC:</w:t>
      </w:r>
    </w:p>
    <w:p w:rsidR="000A2A74" w:rsidRPr="000A2A74" w:rsidRDefault="000A2A74" w:rsidP="000A2A74">
      <w:pPr>
        <w:pStyle w:val="ListParagraph"/>
        <w:numPr>
          <w:ilvl w:val="0"/>
          <w:numId w:val="6"/>
        </w:numPr>
        <w:rPr>
          <w:b/>
        </w:rPr>
      </w:pPr>
      <w:r>
        <w:t xml:space="preserve">Làm mát: Thiết bị trao đổi ống nhiệt làm mát sơ bộ khí bổ sung cho tòa nhà vào mùa hè và nhờ đó giảm được tổng lượng làm lạnh bên cạnh việc giảm vận hành của hệ thống làm mát. Nhiệt năng cung cấp được thu hồi từ xả làm mát và truyền tới khí bổ sung nóng. </w:t>
      </w:r>
    </w:p>
    <w:p w:rsidR="000A2A74" w:rsidRPr="000A2A74" w:rsidRDefault="000A2A74" w:rsidP="000A2A74">
      <w:pPr>
        <w:pStyle w:val="ListParagraph"/>
        <w:numPr>
          <w:ilvl w:val="0"/>
          <w:numId w:val="6"/>
        </w:numPr>
        <w:rPr>
          <w:b/>
        </w:rPr>
      </w:pPr>
      <w:r>
        <w:t xml:space="preserve">Sưởi: Quy trình trên đảo ngược lại vào mùa đông để gia nhiệt sơ bộ khí bổ sung. </w:t>
      </w:r>
    </w:p>
    <w:p w:rsidR="000A2A74" w:rsidRPr="000A2A74" w:rsidRDefault="000A2A74" w:rsidP="000A2A74">
      <w:pPr>
        <w:pStyle w:val="ListParagraph"/>
        <w:numPr>
          <w:ilvl w:val="0"/>
          <w:numId w:val="7"/>
        </w:numPr>
        <w:ind w:left="1170"/>
        <w:rPr>
          <w:b/>
        </w:rPr>
      </w:pPr>
      <w:r>
        <w:t xml:space="preserve">Các ứng dụng khác trong các ngành công nghiệp là: </w:t>
      </w:r>
    </w:p>
    <w:p w:rsidR="000A2A74" w:rsidRPr="000A2A74" w:rsidRDefault="000A2A74" w:rsidP="000A2A74">
      <w:pPr>
        <w:pStyle w:val="ListParagraph"/>
        <w:numPr>
          <w:ilvl w:val="0"/>
          <w:numId w:val="8"/>
        </w:numPr>
        <w:rPr>
          <w:b/>
        </w:rPr>
      </w:pPr>
      <w:r>
        <w:t xml:space="preserve">Gia nhiệt sơ bộ không khí cháy của nồi hơi </w:t>
      </w:r>
    </w:p>
    <w:p w:rsidR="000A2A74" w:rsidRPr="000A2A74" w:rsidRDefault="000A2A74" w:rsidP="000A2A74">
      <w:pPr>
        <w:pStyle w:val="ListParagraph"/>
        <w:numPr>
          <w:ilvl w:val="0"/>
          <w:numId w:val="8"/>
        </w:numPr>
        <w:rPr>
          <w:b/>
        </w:rPr>
      </w:pPr>
      <w:r>
        <w:t xml:space="preserve"> Thu hồi nhiệt thải từ lò luyện </w:t>
      </w:r>
    </w:p>
    <w:p w:rsidR="000A2A74" w:rsidRPr="000A2A74" w:rsidRDefault="000A2A74" w:rsidP="000A2A74">
      <w:pPr>
        <w:pStyle w:val="ListParagraph"/>
        <w:numPr>
          <w:ilvl w:val="0"/>
          <w:numId w:val="8"/>
        </w:numPr>
        <w:rPr>
          <w:b/>
        </w:rPr>
      </w:pPr>
      <w:r>
        <w:lastRenderedPageBreak/>
        <w:t xml:space="preserve"> Đốt nóng lại khí tự nhiên cho máy sấy khí nóng </w:t>
      </w:r>
    </w:p>
    <w:p w:rsidR="000A2A74" w:rsidRPr="000A2A74" w:rsidRDefault="000A2A74" w:rsidP="000A2A74">
      <w:pPr>
        <w:pStyle w:val="ListParagraph"/>
        <w:numPr>
          <w:ilvl w:val="0"/>
          <w:numId w:val="8"/>
        </w:numPr>
        <w:rPr>
          <w:b/>
        </w:rPr>
      </w:pPr>
      <w:r>
        <w:t xml:space="preserve"> Thu hồi nhiệt thải từ thiết bị khử mùi xúc tác </w:t>
      </w:r>
    </w:p>
    <w:p w:rsidR="000A2A74" w:rsidRPr="000A2A74" w:rsidRDefault="000A2A74" w:rsidP="000A2A74">
      <w:pPr>
        <w:pStyle w:val="ListParagraph"/>
        <w:numPr>
          <w:ilvl w:val="0"/>
          <w:numId w:val="8"/>
        </w:numPr>
        <w:rPr>
          <w:b/>
        </w:rPr>
      </w:pPr>
      <w:r>
        <w:t xml:space="preserve"> Tái sử dụng nhiệt thải lò luyện làm nguồn nhiệt cho lò khác </w:t>
      </w:r>
    </w:p>
    <w:p w:rsidR="000A2A74" w:rsidRPr="000A2A74" w:rsidRDefault="000A2A74" w:rsidP="000A2A74">
      <w:pPr>
        <w:pStyle w:val="ListParagraph"/>
        <w:numPr>
          <w:ilvl w:val="0"/>
          <w:numId w:val="8"/>
        </w:numPr>
        <w:rPr>
          <w:b/>
        </w:rPr>
      </w:pPr>
      <w:r>
        <w:t xml:space="preserve"> Làm mát phòng kín bằng khí bên ngoài </w:t>
      </w:r>
    </w:p>
    <w:p w:rsidR="000A2A74" w:rsidRPr="000A2A74" w:rsidRDefault="000A2A74" w:rsidP="000A2A74">
      <w:pPr>
        <w:pStyle w:val="ListParagraph"/>
        <w:numPr>
          <w:ilvl w:val="0"/>
          <w:numId w:val="8"/>
        </w:numPr>
        <w:rPr>
          <w:b/>
        </w:rPr>
      </w:pPr>
      <w:r>
        <w:t xml:space="preserve"> Gia nhiệt sơ bộ nước cấp nồi hơi bằng cách thu hồi nhiệt thải từ khói lò trong bộ hâm nóng ống nhiệt </w:t>
      </w:r>
    </w:p>
    <w:p w:rsidR="000A2A74" w:rsidRPr="000A2A74" w:rsidRDefault="000A2A74" w:rsidP="000A2A74">
      <w:pPr>
        <w:pStyle w:val="ListParagraph"/>
        <w:numPr>
          <w:ilvl w:val="0"/>
          <w:numId w:val="8"/>
        </w:numPr>
        <w:rPr>
          <w:b/>
        </w:rPr>
      </w:pPr>
      <w:r>
        <w:t xml:space="preserve">Lò sấy, sấy khô và nướng </w:t>
      </w:r>
    </w:p>
    <w:p w:rsidR="000A2A74" w:rsidRPr="000A2A74" w:rsidRDefault="000A2A74" w:rsidP="000A2A74">
      <w:pPr>
        <w:pStyle w:val="ListParagraph"/>
        <w:numPr>
          <w:ilvl w:val="0"/>
          <w:numId w:val="8"/>
        </w:numPr>
        <w:rPr>
          <w:b/>
        </w:rPr>
      </w:pPr>
      <w:r>
        <w:t xml:space="preserve"> Tái sinh hơi thải –</w:t>
      </w:r>
    </w:p>
    <w:p w:rsidR="000A2A74" w:rsidRPr="000A2A74" w:rsidRDefault="000A2A74" w:rsidP="000A2A74">
      <w:pPr>
        <w:pStyle w:val="ListParagraph"/>
        <w:numPr>
          <w:ilvl w:val="0"/>
          <w:numId w:val="8"/>
        </w:numPr>
        <w:rPr>
          <w:b/>
        </w:rPr>
      </w:pPr>
      <w:r>
        <w:t xml:space="preserve">Lò nung gạch (thu hồi thứ cấp) </w:t>
      </w:r>
    </w:p>
    <w:p w:rsidR="000A2A74" w:rsidRPr="000A2A74" w:rsidRDefault="000A2A74" w:rsidP="000A2A74">
      <w:pPr>
        <w:pStyle w:val="ListParagraph"/>
        <w:numPr>
          <w:ilvl w:val="0"/>
          <w:numId w:val="8"/>
        </w:numPr>
        <w:rPr>
          <w:b/>
        </w:rPr>
      </w:pPr>
      <w:r>
        <w:t xml:space="preserve">Lò lửa quặt (thu hồi thứ cấp) </w:t>
      </w:r>
    </w:p>
    <w:p w:rsidR="000A2A74" w:rsidRPr="00C52BB6" w:rsidRDefault="000A2A74" w:rsidP="000A2A74">
      <w:pPr>
        <w:pStyle w:val="ListParagraph"/>
        <w:numPr>
          <w:ilvl w:val="0"/>
          <w:numId w:val="8"/>
        </w:numPr>
        <w:rPr>
          <w:b/>
        </w:rPr>
      </w:pPr>
      <w:r>
        <w:t>Hệ thống sưởi, thông gió và điều hòa nhiệt độ</w:t>
      </w:r>
    </w:p>
    <w:p w:rsidR="00C52BB6" w:rsidRDefault="00C52BB6" w:rsidP="009F365D">
      <w:pPr>
        <w:pStyle w:val="A2"/>
      </w:pPr>
      <w:bookmarkStart w:id="10" w:name="_Toc79139788"/>
      <w:r>
        <w:t>Bộ trao đổi nhiệt</w:t>
      </w:r>
      <w:bookmarkEnd w:id="10"/>
    </w:p>
    <w:p w:rsidR="00C52BB6" w:rsidRDefault="00C52BB6" w:rsidP="00C52BB6">
      <w:r>
        <w:t>Trong các hệ thống nồi hơi, có thể sử dụng bộ trao đổi nhiệt hâm nóng nhiệt để tận dụng nhiệt khói lò cho gia nhiệt sơ bộ nước cấp. Mặt khác, trong thiết bị gia nhiệt sơ bộ không khí, nhiệt thải có thể được sử dụng để đốt nóng không khí cháy. Trong cả hai trường hợp này nhiên liệu yêu cầu cho nồi hơi giảm tương ứng. Cứ giảm 220 0 C nhiệt độ khói lò bằng cách đi qua bộ hâm nóng nhiệt hay thiết bị gia nhiệt sơ bộ thì tiết kiệm được 1% nhiên liệu trong nồi hơi. Nói cách khác, cứ tăng nhiệt độ nước cấp thêm 60 0 C nhờ bộ hâm nóng nhiệt, hay tăng nhiệt độ không khí cháy 200 0 lên C nhờ thiết bị sấy không khí sơ bộ thì tiết kiệm được 1% nhiên liệu trong nồi hơi</w:t>
      </w:r>
    </w:p>
    <w:p w:rsidR="00381100" w:rsidRDefault="00381100" w:rsidP="00381100">
      <w:pPr>
        <w:jc w:val="center"/>
      </w:pPr>
      <w:r w:rsidRPr="00381100">
        <w:rPr>
          <w:noProof/>
        </w:rPr>
        <w:lastRenderedPageBreak/>
        <w:drawing>
          <wp:inline distT="0" distB="0" distL="0" distR="0">
            <wp:extent cx="3790950" cy="2419350"/>
            <wp:effectExtent l="0" t="0" r="0" b="0"/>
            <wp:docPr id="13" name="Picture 13" descr="C:\Users\vip\Documents\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vip\Documents\27.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90950" cy="2419350"/>
                    </a:xfrm>
                    <a:prstGeom prst="rect">
                      <a:avLst/>
                    </a:prstGeom>
                    <a:noFill/>
                    <a:ln>
                      <a:noFill/>
                    </a:ln>
                  </pic:spPr>
                </pic:pic>
              </a:graphicData>
            </a:graphic>
          </wp:inline>
        </w:drawing>
      </w:r>
    </w:p>
    <w:p w:rsidR="00381100" w:rsidRDefault="00381100" w:rsidP="00381100">
      <w:pPr>
        <w:jc w:val="center"/>
      </w:pPr>
      <w:r>
        <w:t>. Hình 8. Bộ hâm nóng nhiệt (Cục sử dụng năng lượng hiệu quả, 2004)</w:t>
      </w:r>
    </w:p>
    <w:p w:rsidR="00E0390A" w:rsidRDefault="00E0390A" w:rsidP="009F365D">
      <w:pPr>
        <w:pStyle w:val="A2"/>
      </w:pPr>
      <w:bookmarkStart w:id="11" w:name="_Toc79139789"/>
      <w:r>
        <w:t>Bộ trao đổi nhiệt kiểu vỏ bọc trùm ống</w:t>
      </w:r>
      <w:bookmarkEnd w:id="11"/>
    </w:p>
    <w:p w:rsidR="00E0390A" w:rsidRDefault="00E0390A" w:rsidP="00E0390A">
      <w:r>
        <w:t>Khi vật chứa nhiệt thải là chất lỏng hay hơi dùng để đốt nóng chất lỏng khác thì cần sử dụng bộ trao đổi nhiệt kiểu vỏ bọc trùm ống vì cả hai đường dẫn đều phải đóng kín để giữ áp suất của chất lỏng tương ứng. Vỏ bọc có chứa bó ống và thường là các van bướm bên trong để dẫn hướng dòng chất lỏng trong vỏ bọc trên các ống theo nhiều đường. Vỏ bọc vốn đã yếu hơn ống nên chất lỏng áp suất cao được lưu thông trong ống còn chất lỏng áp suất thấp hơn lưu thông trong vỏ. Khi hơi chứa nhiệt thải, hơi thường ngưng tụ chuyển nhiệt ẩn tới chất lỏng được gia nhiệt. Trong ứng dụng này, hơi hầu như luôn luôn được chứa trong vỏ bọc. Nếu thực hiện quy trình đảo ngược, ngưng tụ hơi trong các ống song song đường kính nhỏ sẽ gây nên hiện tượng bất ổn định dòng. Bộ trao đổi nhiệt kiểu vỏ bọc trùm ống hiện có nhiều kích cỡ chuẩn khác nhau với các kết hợp chất liệu cho ống và vỏ bọc khác nhau. Hình 9 sau đây minh họa một bộ trao đổi nhiệt kiểu vỏ bọc trùm ống.</w:t>
      </w:r>
    </w:p>
    <w:p w:rsidR="00E0390A" w:rsidRDefault="00E0390A" w:rsidP="00E0390A">
      <w:pPr>
        <w:jc w:val="center"/>
      </w:pPr>
      <w:r w:rsidRPr="00E0390A">
        <w:rPr>
          <w:noProof/>
        </w:rPr>
        <w:lastRenderedPageBreak/>
        <w:drawing>
          <wp:inline distT="0" distB="0" distL="0" distR="0">
            <wp:extent cx="3619500" cy="1876425"/>
            <wp:effectExtent l="0" t="0" r="0" b="9525"/>
            <wp:docPr id="14" name="Picture 14" descr="C:\Users\vip\Documents\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vip\Documents\28.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19500" cy="1876425"/>
                    </a:xfrm>
                    <a:prstGeom prst="rect">
                      <a:avLst/>
                    </a:prstGeom>
                    <a:noFill/>
                    <a:ln>
                      <a:noFill/>
                    </a:ln>
                  </pic:spPr>
                </pic:pic>
              </a:graphicData>
            </a:graphic>
          </wp:inline>
        </w:drawing>
      </w:r>
    </w:p>
    <w:p w:rsidR="00E0390A" w:rsidRDefault="00E0390A" w:rsidP="00E0390A">
      <w:pPr>
        <w:jc w:val="center"/>
      </w:pPr>
      <w:r>
        <w:t>Hình 9. Thiết bị trao đổi nhiệt kiểu ống bọc</w:t>
      </w:r>
    </w:p>
    <w:p w:rsidR="00E0390A" w:rsidRDefault="00A73CC5" w:rsidP="00E0390A">
      <w:pPr>
        <w:jc w:val="left"/>
      </w:pPr>
      <w:r>
        <w:t>Những ứng dụng chính của thiết bị trao đổi nhiệt kiểu vỏ bọc trùm ống gồm có chất lỏng nhiệt với nhiệt có trong hơi ngưng từ hệ thống làm lạnh và điều hoà không khí; nước ngưng từ hơi trong quy trình; chất làm mát từ cửa lò luyện, ghi lò và giá đỡ ống; chất làm mát từ động cơ, thiết bị nén khí, giá đỡ và chất bôi trơn; và nước ngưng từ quy trình chưng cất.</w:t>
      </w:r>
    </w:p>
    <w:p w:rsidR="00A73CC5" w:rsidRDefault="00A73CC5" w:rsidP="009F365D">
      <w:pPr>
        <w:pStyle w:val="A2"/>
      </w:pPr>
      <w:bookmarkStart w:id="12" w:name="_Toc79139790"/>
      <w:r>
        <w:t>Thiết bị trao đổi nhiệt dạng tấm</w:t>
      </w:r>
      <w:bookmarkEnd w:id="12"/>
    </w:p>
    <w:p w:rsidR="00A73CC5" w:rsidRDefault="00A73CC5" w:rsidP="00A73CC5">
      <w:r>
        <w:t>Chi phí cho bề mặt trao đổi nhiệt là một yếu tố quan trọng về mặt giá cả khi chênh lệch về nhiệt độ không lớn lắm. Một giải pháp cho vấn đề này là thiết bị trao đổi nhiệt dạng tấm, gồm có một dãy các tấm song song tạo thành một đường chảy nhỏ. Các tấm cách nhau bằng các miếng đệm và dòng khí nóng đi theo đường song song qua các tấm đảo chiều trong khi đó chất lỏng cần gia nhiệt đi theo đường song song giữa các tấm nóng. Để tăng hiệu quả truyền nhiệt các tấm được uốn hình sóng.</w:t>
      </w:r>
    </w:p>
    <w:p w:rsidR="00A73CC5" w:rsidRDefault="00A73CC5" w:rsidP="00A73CC5">
      <w:r>
        <w:t xml:space="preserve"> Hình 10. Thiết bị trao đổi nhiệt dạng tấm (Phòng Nông nghiệp và thực phẩm nông nghiệp Canada) Chất lỏng nóng đi qua đáy phần trên đầu khí đuợc phép đi lên phía trên giữa các tấm chẵn còn chất lỏng lạnh phần đỉnh đầu được phép đi xuống dưới giữa các tấm lẻ. Khi các hướng của dòng nóng và lạnh ngược chiều nhau người ta gọi là thiết kế dòng ngược. Hình 10 minh họa thiết bị trao đổi nhiệt dạng tấm. Những ứng dụng công nghiệp phổ biến là:</w:t>
      </w:r>
    </w:p>
    <w:p w:rsidR="00A73CC5" w:rsidRDefault="00A73CC5" w:rsidP="00A73CC5">
      <w:pPr>
        <w:pStyle w:val="ListParagraph"/>
        <w:numPr>
          <w:ilvl w:val="0"/>
          <w:numId w:val="9"/>
        </w:numPr>
      </w:pPr>
      <w:r>
        <w:t xml:space="preserve">Thiết bị phận khử trùng tại nhà máy đóng gói sữa. </w:t>
      </w:r>
    </w:p>
    <w:p w:rsidR="00A73CC5" w:rsidRDefault="00A73CC5" w:rsidP="00A73CC5">
      <w:pPr>
        <w:pStyle w:val="ListParagraph"/>
        <w:numPr>
          <w:ilvl w:val="0"/>
          <w:numId w:val="9"/>
        </w:numPr>
      </w:pPr>
      <w:r>
        <w:lastRenderedPageBreak/>
        <w:t>Các nhà máy bay hơi trong ngành thực phẩm.</w:t>
      </w:r>
    </w:p>
    <w:p w:rsidR="00A73CC5" w:rsidRDefault="00A73CC5" w:rsidP="00A73CC5">
      <w:pPr>
        <w:ind w:left="360" w:firstLine="0"/>
      </w:pPr>
    </w:p>
    <w:p w:rsidR="00A73CC5" w:rsidRDefault="00A73CC5" w:rsidP="00A73CC5">
      <w:pPr>
        <w:jc w:val="center"/>
      </w:pPr>
      <w:r w:rsidRPr="00A73CC5">
        <w:rPr>
          <w:noProof/>
        </w:rPr>
        <w:drawing>
          <wp:inline distT="0" distB="0" distL="0" distR="0">
            <wp:extent cx="3905250" cy="2524125"/>
            <wp:effectExtent l="0" t="0" r="0" b="9525"/>
            <wp:docPr id="15" name="Picture 15" descr="C:\Users\vip\Documents\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vip\Documents\29.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05250" cy="2524125"/>
                    </a:xfrm>
                    <a:prstGeom prst="rect">
                      <a:avLst/>
                    </a:prstGeom>
                    <a:noFill/>
                    <a:ln>
                      <a:noFill/>
                    </a:ln>
                  </pic:spPr>
                </pic:pic>
              </a:graphicData>
            </a:graphic>
          </wp:inline>
        </w:drawing>
      </w:r>
    </w:p>
    <w:p w:rsidR="00A73CC5" w:rsidRDefault="00A73CC5" w:rsidP="00A73CC5">
      <w:pPr>
        <w:jc w:val="center"/>
      </w:pPr>
      <w:r>
        <w:t>Hình 10. Thiết bị trao đổi nhiệt dạng tấm (Phòng Nông nghiệp và thực phẩm nông nghiệp Canada)</w:t>
      </w:r>
    </w:p>
    <w:p w:rsidR="00A73CC5" w:rsidRDefault="00A73CC5" w:rsidP="009F365D">
      <w:pPr>
        <w:pStyle w:val="A2"/>
      </w:pPr>
      <w:bookmarkStart w:id="13" w:name="_Toc79139791"/>
      <w:r>
        <w:t>Thiết bị trao đổi nhiệt ống xoắn vòng</w:t>
      </w:r>
      <w:bookmarkEnd w:id="13"/>
      <w:r>
        <w:t xml:space="preserve"> </w:t>
      </w:r>
    </w:p>
    <w:p w:rsidR="00A73CC5" w:rsidRDefault="00A73CC5" w:rsidP="00A73CC5">
      <w:r>
        <w:t xml:space="preserve">Thiết bị trao đổi nhiệt ống xoắn vòng về mặt nguyên lý hoàn toàn giống với thiết bị trao đổi ống nhiệt. Nhiệt từ chất lỏng nóng được truyền tới chất lỏng lạnh hơn qua một chất trung gian gọi là Chất lỏng Truyền nhiệt. Một ống xoắn của vòng kín được lắp tại dòng nóng, ống xoắn còn lại được lắp đặt tại dòng lạnh. Chất lỏng này được lưu thông bằng một bơm tuần hoàn. Hình 11. Thiết bị trao đổi nhiệt ống xoắn vòng </w:t>
      </w:r>
      <w:proofErr w:type="gramStart"/>
      <w:r>
        <w:t>SADC ,</w:t>
      </w:r>
      <w:proofErr w:type="gramEnd"/>
      <w:r>
        <w:t xml:space="preserve"> 1999 Sẽ hữu ích hơn nếu các dòng lạnh vùng nóng ở vị trí cách xa nhau và không thể gặp nhau.</w:t>
      </w:r>
    </w:p>
    <w:p w:rsidR="00A73CC5" w:rsidRDefault="00A73CC5" w:rsidP="00A73CC5">
      <w:pPr>
        <w:jc w:val="center"/>
      </w:pPr>
      <w:r w:rsidRPr="00A73CC5">
        <w:rPr>
          <w:noProof/>
        </w:rPr>
        <w:lastRenderedPageBreak/>
        <w:drawing>
          <wp:inline distT="0" distB="0" distL="0" distR="0">
            <wp:extent cx="2847975" cy="2085975"/>
            <wp:effectExtent l="0" t="0" r="9525" b="9525"/>
            <wp:docPr id="16" name="Picture 16" descr="C:\Users\vip\Documents\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vip\Documents\30.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47975" cy="2085975"/>
                    </a:xfrm>
                    <a:prstGeom prst="rect">
                      <a:avLst/>
                    </a:prstGeom>
                    <a:noFill/>
                    <a:ln>
                      <a:noFill/>
                    </a:ln>
                  </pic:spPr>
                </pic:pic>
              </a:graphicData>
            </a:graphic>
          </wp:inline>
        </w:drawing>
      </w:r>
    </w:p>
    <w:p w:rsidR="00A73CC5" w:rsidRPr="000911F9" w:rsidRDefault="00A73CC5" w:rsidP="00A73CC5">
      <w:pPr>
        <w:jc w:val="center"/>
        <w:rPr>
          <w:i/>
        </w:rPr>
      </w:pPr>
      <w:r>
        <w:t xml:space="preserve">Hình 11. </w:t>
      </w:r>
      <w:r w:rsidRPr="000911F9">
        <w:rPr>
          <w:i/>
        </w:rPr>
        <w:t xml:space="preserve">Thiết bị trao đổi nhiệt ống xoắn vòng </w:t>
      </w:r>
      <w:proofErr w:type="gramStart"/>
      <w:r w:rsidRPr="000911F9">
        <w:rPr>
          <w:i/>
        </w:rPr>
        <w:t>SADC ,</w:t>
      </w:r>
      <w:proofErr w:type="gramEnd"/>
      <w:r w:rsidRPr="000911F9">
        <w:rPr>
          <w:i/>
        </w:rPr>
        <w:t xml:space="preserve"> 1999 Sẽ hữu ích hơn nếu các dòng lạnh vùng nóng ở vị trí cách xa nhau và không thể gặp nhau.</w:t>
      </w:r>
    </w:p>
    <w:p w:rsidR="00A73CC5" w:rsidRDefault="000911F9" w:rsidP="000911F9">
      <w:r>
        <w:t>Những ứng dụng công nghiệp chính là thu hồi nhiệt từ thông gió, điều hòa không khí và thu hồi nhiệt ở nhiệt độ thấp.</w:t>
      </w:r>
    </w:p>
    <w:p w:rsidR="000911F9" w:rsidRDefault="000911F9" w:rsidP="009F365D">
      <w:pPr>
        <w:pStyle w:val="A2"/>
      </w:pPr>
      <w:bookmarkStart w:id="14" w:name="_Toc79139792"/>
      <w:r>
        <w:t>Nồi hơi thu hồi nhiệt thải</w:t>
      </w:r>
      <w:bookmarkEnd w:id="14"/>
    </w:p>
    <w:p w:rsidR="000911F9" w:rsidRDefault="000911F9" w:rsidP="000911F9">
      <w:r>
        <w:t xml:space="preserve"> Nồi hơi nhiệt thải là các nồi hơi dạng ống nước loại thường trong đó khí xả nóng từ tuabin khí, máy thiêu kết, vv…đi qua một số các ống song song có chứa nước. Nước được ngưng hơi vào ống và được thu hồi trong ống góp hơi, từ đây hơi được đưa ra ngoài để sử dụng làm hơi gia nhiệt hoặc tham gia vào quy trình.</w:t>
      </w:r>
    </w:p>
    <w:p w:rsidR="000911F9" w:rsidRDefault="000911F9" w:rsidP="000911F9">
      <w:r>
        <w:t xml:space="preserve"> Do khí xả thường ở mức nhiệt độ trung bình và để tiết kiệm diện tích, có thể sản xuất ra loại nồi hơi nhỏ gọn hơn nếu như các ống nước có cánh tản nhiệt để tăng diện tích truyền nhiệt hiệu quả bên khí. Hình 12 minh hoạ một thùng lắng bùn bao gồm một bộ các ống mà qua đó khí nóng đi theo đường kép và một ống góp hơi để thu hơi sản sinh trên bề mặt nước. Áp suất tại vị trí sản sinh hơi và tốc độ sản sinh hơi phụ thuộc vào nhiệt độ nhiệt thải.</w:t>
      </w:r>
    </w:p>
    <w:p w:rsidR="000911F9" w:rsidRDefault="000911F9" w:rsidP="000911F9">
      <w:r>
        <w:t xml:space="preserve"> Áp suất của hơi tinh khiết với sự có mặt của chất lỏng là một hàm của nhiệt độ chất lỏng từ nơi chất lỏng bay hơi. Bảng hơi cho thấy mối quan hệ giữa hơi bão hòa và nhiệt độ. Nếu nhiệt thải tại khí xả không đủ để sản sinh ra lượng hơi cần thiết thì có thể bổ sung thêm mỏ đốt phụ để đốt nhiên liệu tại nồi hơi nhiệt thải hoặc mỏ đốt sau để khí xả </w:t>
      </w:r>
      <w:r>
        <w:lastRenderedPageBreak/>
        <w:t>thải ra. Nồi hơi nhiệt thải được thiết kế với công suất từ 25 m3 tương đương với gần 30.000 m</w:t>
      </w:r>
      <w:r>
        <w:rPr>
          <w:vertAlign w:val="superscript"/>
        </w:rPr>
        <w:t>3</w:t>
      </w:r>
      <w:r>
        <w:t xml:space="preserve"> /phút của khí xả</w:t>
      </w:r>
    </w:p>
    <w:p w:rsidR="000911F9" w:rsidRDefault="000911F9" w:rsidP="000911F9">
      <w:pPr>
        <w:jc w:val="center"/>
      </w:pPr>
      <w:r w:rsidRPr="000911F9">
        <w:rPr>
          <w:noProof/>
        </w:rPr>
        <w:drawing>
          <wp:inline distT="0" distB="0" distL="0" distR="0">
            <wp:extent cx="3695700" cy="3629025"/>
            <wp:effectExtent l="0" t="0" r="0" b="9525"/>
            <wp:docPr id="19" name="Picture 19" descr="C:\Users\vip\Documents\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vip\Documents\31.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95700" cy="3629025"/>
                    </a:xfrm>
                    <a:prstGeom prst="rect">
                      <a:avLst/>
                    </a:prstGeom>
                    <a:noFill/>
                    <a:ln>
                      <a:noFill/>
                    </a:ln>
                  </pic:spPr>
                </pic:pic>
              </a:graphicData>
            </a:graphic>
          </wp:inline>
        </w:drawing>
      </w:r>
    </w:p>
    <w:p w:rsidR="000911F9" w:rsidRDefault="000911F9" w:rsidP="000911F9">
      <w:pPr>
        <w:jc w:val="center"/>
      </w:pPr>
      <w:r>
        <w:t>Hình 12. Nồi hơi thu hồi nhiệt thải dạng ống nước hai đường (Phòng Nông nghiệp và thực phẩm nông nghiệp Canada)</w:t>
      </w:r>
    </w:p>
    <w:p w:rsidR="000911F9" w:rsidRDefault="000911F9" w:rsidP="000911F9"/>
    <w:p w:rsidR="000911F9" w:rsidRDefault="000911F9" w:rsidP="009F365D">
      <w:pPr>
        <w:pStyle w:val="A2"/>
      </w:pPr>
      <w:bookmarkStart w:id="15" w:name="_Toc79139793"/>
      <w:r>
        <w:t>Bơm nhiệt</w:t>
      </w:r>
      <w:bookmarkEnd w:id="15"/>
    </w:p>
    <w:p w:rsidR="000911F9" w:rsidRDefault="000911F9" w:rsidP="000911F9">
      <w:r>
        <w:t xml:space="preserve"> Trong số các thiết bị thương mại đã đề cập ở trên, chúng ta thấy rằng nhiệt thải được truyền từ chất lỏng nóng tới chất lỏng có nhiệt độ thấp hơn. Theo lẽ tự nhiên nhiệt “đi xuống dưới” nghĩa là từ hệ thống có nhiệt độ cao tới hệ thống nhiệt độ thấp hơn. Khi năng lượng được truyền hoặc chuyển đổi liên tục, sẽ không thể lúc nào cũng sẵn có năng lượng để sử dụng. Cuối cùng năng lượng có ứng suất thấp đến mức (năng lượng nằm tại nơi có nhiệt độ thấp) không còn có thể tạo hàm được nữa</w:t>
      </w:r>
    </w:p>
    <w:p w:rsidR="000911F9" w:rsidRDefault="000911F9" w:rsidP="000911F9">
      <w:pPr>
        <w:jc w:val="center"/>
      </w:pPr>
      <w:r w:rsidRPr="000911F9">
        <w:rPr>
          <w:noProof/>
        </w:rPr>
        <w:lastRenderedPageBreak/>
        <w:drawing>
          <wp:inline distT="0" distB="0" distL="0" distR="0">
            <wp:extent cx="4667250" cy="3467100"/>
            <wp:effectExtent l="0" t="0" r="0" b="0"/>
            <wp:docPr id="20" name="Picture 20" descr="C:\Users\vip\Documents\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vip\Documents\32.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667250" cy="3467100"/>
                    </a:xfrm>
                    <a:prstGeom prst="rect">
                      <a:avLst/>
                    </a:prstGeom>
                    <a:noFill/>
                    <a:ln>
                      <a:noFill/>
                    </a:ln>
                  </pic:spPr>
                </pic:pic>
              </a:graphicData>
            </a:graphic>
          </wp:inline>
        </w:drawing>
      </w:r>
    </w:p>
    <w:p w:rsidR="000911F9" w:rsidRDefault="000911F9" w:rsidP="000911F9">
      <w:pPr>
        <w:jc w:val="center"/>
      </w:pPr>
      <w:r>
        <w:t>Hình 13. Sơ đồ bơm nhiệt (SADC, 1999)</w:t>
      </w:r>
    </w:p>
    <w:p w:rsidR="000911F9" w:rsidRDefault="000911F9" w:rsidP="000911F9">
      <w:r>
        <w:t>Thực tế cho thấy trong các hoạt động công nghiệp chất lỏng có nhiệt độ ít hơn 120o C (hay tốt hơn cả là 150o C để có biên độ an toàn) được đặt làm mức hạn chế để thu hồi nhiệt thải do nguy cơ ngưng tụ các chất lỏng mài mòn. Tuy nhiên, do giá nhiên liệu liên tục tăng nên kể cả những nhiệt thải như vậy vẫn có thể sử dụng tiết kiệm để sưởi nhà và cho các ứng dụng khác cần nhiệt độ thấp hơn. Có thể đảo chiều dòng năng lượng tức thời bằng cách sử dụng một hệ thống nhiệt động lực học gọi là bơm nhiệt.</w:t>
      </w:r>
    </w:p>
    <w:p w:rsidR="000911F9" w:rsidRDefault="000911F9" w:rsidP="000911F9">
      <w:r>
        <w:t xml:space="preserve"> Phần lớn các bơm nhiệt đều làm việc theo nguyên tắc tuần hoàn hơi nén. Trong chu trình này, môi chất được tách hẳn khỏi dòng nguồn (nhiệt thải, với nhiệt độ của Tin) và dòng sử dụng (nhiệt được sử dụng trong quy trình, Tout) và được tái sử dụng tuần hoàn và vì vậy được gọi là “chu trình kín”. Trong bơm nhiệt xảy ra các quá trình sau:</w:t>
      </w:r>
    </w:p>
    <w:p w:rsidR="000911F9" w:rsidRDefault="000911F9" w:rsidP="000911F9">
      <w:pPr>
        <w:pStyle w:val="ListParagraph"/>
        <w:numPr>
          <w:ilvl w:val="0"/>
          <w:numId w:val="10"/>
        </w:numPr>
      </w:pPr>
      <w:r>
        <w:t>Tại thiết bị bay hơi, nhiệt được tách khỏi nguồn nhiệt để làm sôi môi chất;</w:t>
      </w:r>
    </w:p>
    <w:p w:rsidR="000911F9" w:rsidRDefault="000911F9" w:rsidP="000911F9">
      <w:pPr>
        <w:pStyle w:val="ListParagraph"/>
        <w:numPr>
          <w:ilvl w:val="0"/>
          <w:numId w:val="10"/>
        </w:numPr>
      </w:pPr>
      <w:r>
        <w:t xml:space="preserve">Thiết bị nén nén môi chất và do đó làm tăng áp suất và nhiệt độ của chất. Hơi nhiệt độ thấp được nén bằng thiết bị nén cần ngoại công. Công thực hiện trên hơi làm tăng áp suất và nhiệt độ tới mức năng lượng sẵn sàng để sử dụng. </w:t>
      </w:r>
    </w:p>
    <w:p w:rsidR="000911F9" w:rsidRDefault="000911F9" w:rsidP="000911F9">
      <w:pPr>
        <w:pStyle w:val="ListParagraph"/>
        <w:numPr>
          <w:ilvl w:val="0"/>
          <w:numId w:val="10"/>
        </w:numPr>
      </w:pPr>
      <w:r>
        <w:lastRenderedPageBreak/>
        <w:t>Nhiệt được phân phối tới thiết bị ngưng;</w:t>
      </w:r>
    </w:p>
    <w:p w:rsidR="000911F9" w:rsidRDefault="000911F9" w:rsidP="000911F9">
      <w:pPr>
        <w:pStyle w:val="ListParagraph"/>
        <w:numPr>
          <w:ilvl w:val="0"/>
          <w:numId w:val="10"/>
        </w:numPr>
      </w:pPr>
      <w:r>
        <w:t>Áp suất của chất tuần hoàn (chất lỏng truyền lực) được giảm tới điều kiện trong thiết bị bay hơi tại van tiết lưu nơi chu trình bắt đầu lặp lại.</w:t>
      </w:r>
    </w:p>
    <w:p w:rsidR="000911F9" w:rsidRDefault="000911F9" w:rsidP="000911F9">
      <w:pPr>
        <w:ind w:left="420" w:firstLine="0"/>
      </w:pPr>
      <w:r>
        <w:t xml:space="preserve"> Bơm nhiệt được thiết kế thành hệ thống sưởi trong đó năng lượng nhiệt độ thấp từ không khí, nước hoặc đất được nâng tới nhiệt độ sưởi bằng cách thực hiện công nén với một thiết bị nén chạy bằng động cơ điện. Hình 13 minh họa cấu trúc bơm nhiệt.</w:t>
      </w:r>
    </w:p>
    <w:p w:rsidR="000911F9" w:rsidRDefault="000911F9" w:rsidP="000911F9">
      <w:pPr>
        <w:ind w:left="420" w:firstLine="0"/>
      </w:pPr>
      <w:r>
        <w:t xml:space="preserve"> Bơm nhiệt có khả năng nâng nhiệt tới một giá trị gấp hai năng lượng thiết bị tiêu thụ. Bơm nhiệt đang được ứng dụng ngày càng nhiều và rất nhiều ngành công nghiệp đã thu được lợi nhuận nhờ thu hồi nhiệt thải cấp thấp bằng cách nâng nhiệt độ nhiệt thải và sử dụng nó trong dòng quy trình chính.</w:t>
      </w:r>
    </w:p>
    <w:p w:rsidR="000911F9" w:rsidRDefault="000911F9" w:rsidP="000911F9">
      <w:pPr>
        <w:ind w:left="420" w:firstLine="0"/>
      </w:pPr>
      <w:r>
        <w:t>Ứng dụng bơm nhiệt tỏ ra hữu hiệu nhất khi có thể sử dụng kết hợp cả hai khả năng sưởi và làm mát. Một ví dụ cụ thể là nhà máy sản xuất nhựa. Tại đây nước làm mát từ nhiệt đuợc sử dụng để làm mát máy đúc áp lực còn nhiệt thoát ra từ bơm nhiệt được sử dụng để sưởi nhà máy hay văn phòng. Những ví dụ khác về lắp đặt bơm nhiệt bao gồm sấy sản phẩm, duy trì môi trường khô ráo để lưu kho và sấy khí nén.</w:t>
      </w:r>
    </w:p>
    <w:p w:rsidR="000911F9" w:rsidRDefault="000911F9" w:rsidP="009F365D">
      <w:pPr>
        <w:pStyle w:val="A2"/>
      </w:pPr>
      <w:bookmarkStart w:id="16" w:name="_Toc79139794"/>
      <w:r>
        <w:t>Máy nén nhiệt</w:t>
      </w:r>
      <w:bookmarkEnd w:id="16"/>
    </w:p>
    <w:p w:rsidR="000911F9" w:rsidRDefault="000911F9" w:rsidP="000911F9">
      <w:pPr>
        <w:ind w:left="420" w:firstLine="0"/>
      </w:pPr>
      <w:r>
        <w:t xml:space="preserve"> Trong nhiều trường hợp, hơi áp suất rất thấp được tái sử dụng làm nước sau khi ngưng tụ vì không có giải pháp tái sử dụng nào tối ưu hơn. Trong nhiều trường hợp có thể nén hơi áp suất thấp này thành hơi áp suất cao và tái sử dụng làm hơi áp suất trung gian. Phần lớn năng lượng trong hơi ở giá trị nhiệt ẩn và vì vậy, nén nhiệt sẽ tạo ra một bước cải tiến đáng kể khi thu hồi nhiệt thải</w:t>
      </w:r>
    </w:p>
    <w:p w:rsidR="000911F9" w:rsidRDefault="000911F9" w:rsidP="000911F9">
      <w:pPr>
        <w:ind w:left="420" w:firstLine="0"/>
        <w:jc w:val="center"/>
      </w:pPr>
      <w:r w:rsidRPr="000911F9">
        <w:rPr>
          <w:noProof/>
        </w:rPr>
        <w:lastRenderedPageBreak/>
        <w:drawing>
          <wp:inline distT="0" distB="0" distL="0" distR="0">
            <wp:extent cx="5495925" cy="1685925"/>
            <wp:effectExtent l="0" t="0" r="9525" b="9525"/>
            <wp:docPr id="21" name="Picture 21" descr="C:\Users\vip\Documents\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vip\Documents\33.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95925" cy="1685925"/>
                    </a:xfrm>
                    <a:prstGeom prst="rect">
                      <a:avLst/>
                    </a:prstGeom>
                    <a:noFill/>
                    <a:ln>
                      <a:noFill/>
                    </a:ln>
                  </pic:spPr>
                </pic:pic>
              </a:graphicData>
            </a:graphic>
          </wp:inline>
        </w:drawing>
      </w:r>
    </w:p>
    <w:p w:rsidR="000911F9" w:rsidRDefault="000911F9" w:rsidP="000911F9">
      <w:pPr>
        <w:ind w:left="420" w:firstLine="0"/>
        <w:jc w:val="center"/>
      </w:pPr>
      <w:r>
        <w:t>Hình 14. Máy nén nhiệt</w:t>
      </w:r>
    </w:p>
    <w:p w:rsidR="000911F9" w:rsidRDefault="000911F9" w:rsidP="000911F9">
      <w:pPr>
        <w:ind w:left="420" w:firstLine="0"/>
        <w:jc w:val="center"/>
      </w:pPr>
    </w:p>
    <w:p w:rsidR="00092F83" w:rsidRDefault="000911F9" w:rsidP="000911F9">
      <w:pPr>
        <w:ind w:left="420" w:firstLine="0"/>
      </w:pPr>
      <w:r>
        <w:t>Máy nén nhiệt là một thiết bị đơn giản với vòi phun, tại đây hơi HP được nâng lên thành chất lỏng gia tốc cao. Như vậy hơi LP được tạo ra bằng truyền xung lượng và sau đó được tái nén trong một vòi phun tỏa. Hình 14 minh họa máy nén nhiệt. Máy nén nhiệt thường được sử dụng tại các thiết bị bay hơi, tại đây hơi sôi được tái nén và sử dụng thành hơi gia nhiệt.</w:t>
      </w:r>
    </w:p>
    <w:p w:rsidR="00092F83" w:rsidRDefault="00092F83">
      <w:pPr>
        <w:spacing w:before="0" w:after="160" w:line="259" w:lineRule="auto"/>
        <w:ind w:firstLine="0"/>
        <w:jc w:val="left"/>
      </w:pPr>
      <w:r>
        <w:br w:type="page"/>
      </w:r>
    </w:p>
    <w:p w:rsidR="000911F9" w:rsidRDefault="000911F9" w:rsidP="000911F9">
      <w:pPr>
        <w:ind w:left="420" w:firstLine="0"/>
      </w:pPr>
    </w:p>
    <w:p w:rsidR="000911F9" w:rsidRDefault="000911F9" w:rsidP="000911F9">
      <w:pPr>
        <w:pStyle w:val="A1"/>
      </w:pPr>
      <w:bookmarkStart w:id="17" w:name="_Toc79139795"/>
      <w:bookmarkEnd w:id="17"/>
    </w:p>
    <w:p w:rsidR="000911F9" w:rsidRDefault="000911F9" w:rsidP="000911F9">
      <w:pPr>
        <w:jc w:val="center"/>
        <w:rPr>
          <w:b/>
        </w:rPr>
      </w:pPr>
      <w:r w:rsidRPr="000911F9">
        <w:rPr>
          <w:b/>
        </w:rPr>
        <w:t>ĐÁNH GIÁ THU HỒI NHIỆT</w:t>
      </w:r>
    </w:p>
    <w:p w:rsidR="000911F9" w:rsidRDefault="000911F9" w:rsidP="009F365D">
      <w:pPr>
        <w:pStyle w:val="A2"/>
      </w:pPr>
      <w:r>
        <w:t xml:space="preserve"> </w:t>
      </w:r>
      <w:bookmarkStart w:id="18" w:name="_Toc79139796"/>
      <w:r>
        <w:t>Xác định chất lượng nhiệt thải</w:t>
      </w:r>
      <w:bookmarkEnd w:id="18"/>
    </w:p>
    <w:p w:rsidR="000911F9" w:rsidRDefault="000911F9" w:rsidP="000911F9">
      <w:r>
        <w:t xml:space="preserve"> Khi thu hồi nhiệt thải, cần xem xét trước hết là chất lượng nhiệt thải. Dựa vào loại quy trình, có thể loại bỏ nhiệt thải tại bất kỳ nhiệt độ nào từ nhiệt độ thấp của nước làm mát đến nhiệt độ cao của khí thải trong lò luyện hay lò nung công nghiệp. Thông thường, nhiệt độ cao hơn tương ứng với thu hồi nhiệt chất lượng cao hơn và lợi nhuận so với chi phí cao hơn. Trong bất kỳ nghiên cứu về thu hồi nhiệt thải nào cũng vô cùng cần thiết phải có ứng dụng của nhiệt được thu hồi. Những ví dụ điển hình về sử dụng nhiệt thu hồi bao gồm gia nhiệt sơ bộ không khí đốt, sưởi hoặc gia nhiệt sơ bộ nước cấp nồi hơi hay nước trong quy trình sản xuất. Nếu thu hồi nhiệt nhiệt độ cao có thể sử dụng hệ thống tầng bậc thu hồi nhiệt thải để đảm bảo thu hồi được lượng nhiệt tối đa với tiềm năng sử dụng cao nhất. Một ví dụ về kỹ thuật thu hồi nhiệt thải là sử dụng giai đoạn nhiệt độ cao để gia nhiệt sơ bộ không khí và giai đoạn nhiệt độ thấp để gia nhiệt nước cấp cho quy trình sản xuất hay để sản sinh hơi</w:t>
      </w:r>
    </w:p>
    <w:p w:rsidR="009F365D" w:rsidRDefault="009F365D" w:rsidP="00E714AE">
      <w:pPr>
        <w:pStyle w:val="A3"/>
      </w:pPr>
      <w:r>
        <w:t>Chất lượng và tiềm năng sử dụng</w:t>
      </w:r>
    </w:p>
    <w:tbl>
      <w:tblPr>
        <w:tblStyle w:val="TableGrid"/>
        <w:tblW w:w="0" w:type="auto"/>
        <w:tblLook w:val="04A0" w:firstRow="1" w:lastRow="0" w:firstColumn="1" w:lastColumn="0" w:noHBand="0" w:noVBand="1"/>
      </w:tblPr>
      <w:tblGrid>
        <w:gridCol w:w="1563"/>
        <w:gridCol w:w="2572"/>
        <w:gridCol w:w="5215"/>
      </w:tblGrid>
      <w:tr w:rsidR="009F365D" w:rsidTr="009F365D">
        <w:tc>
          <w:tcPr>
            <w:tcW w:w="1563" w:type="dxa"/>
          </w:tcPr>
          <w:p w:rsidR="009F365D" w:rsidRPr="009F365D" w:rsidRDefault="009F365D" w:rsidP="009F365D">
            <w:pPr>
              <w:ind w:right="855" w:firstLine="0"/>
              <w:jc w:val="center"/>
              <w:rPr>
                <w:b/>
              </w:rPr>
            </w:pPr>
            <w:r w:rsidRPr="009F365D">
              <w:rPr>
                <w:b/>
              </w:rPr>
              <w:t>STT</w:t>
            </w:r>
          </w:p>
        </w:tc>
        <w:tc>
          <w:tcPr>
            <w:tcW w:w="2572" w:type="dxa"/>
          </w:tcPr>
          <w:p w:rsidR="009F365D" w:rsidRPr="009F365D" w:rsidRDefault="009F365D" w:rsidP="009F365D">
            <w:pPr>
              <w:ind w:right="855" w:firstLine="0"/>
              <w:jc w:val="center"/>
              <w:rPr>
                <w:b/>
              </w:rPr>
            </w:pPr>
            <w:r w:rsidRPr="009F365D">
              <w:rPr>
                <w:b/>
              </w:rPr>
              <w:t>Nguồn nhiệt thải</w:t>
            </w:r>
          </w:p>
        </w:tc>
        <w:tc>
          <w:tcPr>
            <w:tcW w:w="5215" w:type="dxa"/>
          </w:tcPr>
          <w:p w:rsidR="009F365D" w:rsidRPr="009F365D" w:rsidRDefault="009F365D" w:rsidP="009F365D">
            <w:pPr>
              <w:ind w:right="855" w:firstLine="0"/>
              <w:jc w:val="center"/>
              <w:rPr>
                <w:b/>
              </w:rPr>
            </w:pPr>
            <w:r w:rsidRPr="009F365D">
              <w:rPr>
                <w:b/>
              </w:rPr>
              <w:t>Chất lượng nhiệt thải và tiềm năng sử dụng</w:t>
            </w:r>
          </w:p>
        </w:tc>
      </w:tr>
      <w:tr w:rsidR="009F365D" w:rsidTr="009F365D">
        <w:tc>
          <w:tcPr>
            <w:tcW w:w="1563" w:type="dxa"/>
          </w:tcPr>
          <w:p w:rsidR="009F365D" w:rsidRDefault="009F365D" w:rsidP="009F365D">
            <w:pPr>
              <w:ind w:firstLine="0"/>
              <w:jc w:val="center"/>
            </w:pPr>
            <w:r>
              <w:t>1</w:t>
            </w:r>
          </w:p>
        </w:tc>
        <w:tc>
          <w:tcPr>
            <w:tcW w:w="2572" w:type="dxa"/>
          </w:tcPr>
          <w:p w:rsidR="009F365D" w:rsidRDefault="009F365D" w:rsidP="009F365D">
            <w:pPr>
              <w:ind w:firstLine="0"/>
            </w:pPr>
            <w:r>
              <w:t>Nhiệt tại khói lò</w:t>
            </w:r>
          </w:p>
        </w:tc>
        <w:tc>
          <w:tcPr>
            <w:tcW w:w="5215" w:type="dxa"/>
          </w:tcPr>
          <w:p w:rsidR="009F365D" w:rsidRDefault="009F365D" w:rsidP="009F365D">
            <w:pPr>
              <w:ind w:firstLine="0"/>
            </w:pPr>
            <w:r>
              <w:t>Nhiệt độ càng cao giá trị tiềm năng thu hồi nhiệt càng lớn</w:t>
            </w:r>
          </w:p>
        </w:tc>
      </w:tr>
      <w:tr w:rsidR="009F365D" w:rsidTr="009F365D">
        <w:tc>
          <w:tcPr>
            <w:tcW w:w="1563" w:type="dxa"/>
          </w:tcPr>
          <w:p w:rsidR="009F365D" w:rsidRDefault="009F365D" w:rsidP="009F365D">
            <w:pPr>
              <w:ind w:firstLine="0"/>
              <w:jc w:val="center"/>
            </w:pPr>
            <w:r>
              <w:t>2</w:t>
            </w:r>
          </w:p>
        </w:tc>
        <w:tc>
          <w:tcPr>
            <w:tcW w:w="2572" w:type="dxa"/>
          </w:tcPr>
          <w:p w:rsidR="009F365D" w:rsidRDefault="009F365D" w:rsidP="009F365D">
            <w:pPr>
              <w:ind w:firstLine="0"/>
            </w:pPr>
            <w:r>
              <w:t>Nhiệt trong dòng hơi</w:t>
            </w:r>
          </w:p>
        </w:tc>
        <w:tc>
          <w:tcPr>
            <w:tcW w:w="5215" w:type="dxa"/>
          </w:tcPr>
          <w:p w:rsidR="009F365D" w:rsidRDefault="009F365D" w:rsidP="009F365D">
            <w:pPr>
              <w:ind w:firstLine="0"/>
            </w:pPr>
            <w:r>
              <w:t>Cũng giống như nhiệt tại khói lò nhưng khi ngưng tụ lại cũng có thể thu hồi nhiệt ẩn</w:t>
            </w:r>
          </w:p>
        </w:tc>
      </w:tr>
      <w:tr w:rsidR="009F365D" w:rsidTr="009F365D">
        <w:tc>
          <w:tcPr>
            <w:tcW w:w="1563" w:type="dxa"/>
          </w:tcPr>
          <w:p w:rsidR="009F365D" w:rsidRDefault="009F365D" w:rsidP="009F365D">
            <w:pPr>
              <w:ind w:firstLine="0"/>
              <w:jc w:val="center"/>
            </w:pPr>
            <w:r>
              <w:lastRenderedPageBreak/>
              <w:t>3</w:t>
            </w:r>
          </w:p>
        </w:tc>
        <w:tc>
          <w:tcPr>
            <w:tcW w:w="2572" w:type="dxa"/>
          </w:tcPr>
          <w:p w:rsidR="009F365D" w:rsidRDefault="009F365D" w:rsidP="009F365D">
            <w:pPr>
              <w:ind w:left="-74" w:hanging="90"/>
            </w:pPr>
            <w:r>
              <w:t>Nhiệt bức xạ &amp; đối lưu thất thoát từ bề mặt ngoài của thiết bị</w:t>
            </w:r>
          </w:p>
        </w:tc>
        <w:tc>
          <w:tcPr>
            <w:tcW w:w="5215" w:type="dxa"/>
          </w:tcPr>
          <w:p w:rsidR="009F365D" w:rsidRDefault="009F365D" w:rsidP="009F365D">
            <w:pPr>
              <w:ind w:firstLine="0"/>
            </w:pPr>
            <w:r>
              <w:t>Cấp thấp – nếu được thu hồi, có thể sử dụng để sưởi nhà hoặc gia nhiệt sơ bộ không khí</w:t>
            </w:r>
          </w:p>
        </w:tc>
      </w:tr>
      <w:tr w:rsidR="009F365D" w:rsidTr="009F365D">
        <w:tc>
          <w:tcPr>
            <w:tcW w:w="1563" w:type="dxa"/>
          </w:tcPr>
          <w:p w:rsidR="009F365D" w:rsidRDefault="009F365D" w:rsidP="009F365D">
            <w:pPr>
              <w:ind w:firstLine="0"/>
              <w:jc w:val="center"/>
            </w:pPr>
            <w:r>
              <w:t>4</w:t>
            </w:r>
          </w:p>
        </w:tc>
        <w:tc>
          <w:tcPr>
            <w:tcW w:w="2572" w:type="dxa"/>
          </w:tcPr>
          <w:p w:rsidR="009F365D" w:rsidRDefault="009F365D" w:rsidP="009F365D">
            <w:pPr>
              <w:ind w:firstLine="0"/>
            </w:pPr>
            <w:r>
              <w:t>Thất thoát nhiệt trong nước làm mát</w:t>
            </w:r>
          </w:p>
        </w:tc>
        <w:tc>
          <w:tcPr>
            <w:tcW w:w="5215" w:type="dxa"/>
          </w:tcPr>
          <w:p w:rsidR="009F365D" w:rsidRDefault="009F365D" w:rsidP="009F365D">
            <w:pPr>
              <w:ind w:firstLine="0"/>
            </w:pPr>
            <w:r>
              <w:t>Cấp thấp – sẽ hữu ích nếu trao đổi nhiệt với nước tự nhiên đi vào</w:t>
            </w:r>
          </w:p>
        </w:tc>
      </w:tr>
      <w:tr w:rsidR="009F365D" w:rsidTr="009F365D">
        <w:tc>
          <w:tcPr>
            <w:tcW w:w="1563" w:type="dxa"/>
          </w:tcPr>
          <w:p w:rsidR="009F365D" w:rsidRDefault="009F365D" w:rsidP="009F365D">
            <w:pPr>
              <w:ind w:firstLine="0"/>
              <w:jc w:val="center"/>
            </w:pPr>
            <w:r>
              <w:t>5</w:t>
            </w:r>
          </w:p>
        </w:tc>
        <w:tc>
          <w:tcPr>
            <w:tcW w:w="2572" w:type="dxa"/>
          </w:tcPr>
          <w:p w:rsidR="009F365D" w:rsidRDefault="009F365D" w:rsidP="009F365D">
            <w:pPr>
              <w:ind w:firstLine="0"/>
            </w:pPr>
            <w:r>
              <w:t>Thất thoát nhiệt trong quá trình cung cấp nước làm mát hoặc thải nước làm mát</w:t>
            </w:r>
          </w:p>
        </w:tc>
        <w:tc>
          <w:tcPr>
            <w:tcW w:w="5215" w:type="dxa"/>
          </w:tcPr>
          <w:p w:rsidR="009F365D" w:rsidRDefault="009F365D" w:rsidP="009F365D">
            <w:pPr>
              <w:ind w:firstLine="0"/>
            </w:pPr>
            <w:r>
              <w:t xml:space="preserve">1. Cấp cao nếu có thể tận dụng để giảm nhu cầu làm lạnh </w:t>
            </w:r>
          </w:p>
          <w:p w:rsidR="009F365D" w:rsidRDefault="009F365D" w:rsidP="009F365D">
            <w:pPr>
              <w:ind w:firstLine="0"/>
            </w:pPr>
            <w:r>
              <w:t>2. Cấp thấp nếu bộ phận làm lạnh được sử dụng như một bơm nhiệt</w:t>
            </w:r>
          </w:p>
        </w:tc>
      </w:tr>
      <w:tr w:rsidR="009F365D" w:rsidTr="009F365D">
        <w:tc>
          <w:tcPr>
            <w:tcW w:w="1563" w:type="dxa"/>
          </w:tcPr>
          <w:p w:rsidR="009F365D" w:rsidRDefault="009F365D" w:rsidP="009F365D">
            <w:pPr>
              <w:ind w:firstLine="0"/>
              <w:jc w:val="center"/>
            </w:pPr>
            <w:r>
              <w:t>6</w:t>
            </w:r>
          </w:p>
        </w:tc>
        <w:tc>
          <w:tcPr>
            <w:tcW w:w="2572" w:type="dxa"/>
          </w:tcPr>
          <w:p w:rsidR="009F365D" w:rsidRDefault="009F365D" w:rsidP="009F365D">
            <w:pPr>
              <w:ind w:firstLine="0"/>
            </w:pPr>
            <w:r>
              <w:t>Nhiệt trong các sản phẩm ra khỏi quy trình</w:t>
            </w:r>
          </w:p>
        </w:tc>
        <w:tc>
          <w:tcPr>
            <w:tcW w:w="5215" w:type="dxa"/>
          </w:tcPr>
          <w:p w:rsidR="009F365D" w:rsidRDefault="009F365D" w:rsidP="009F365D">
            <w:pPr>
              <w:ind w:firstLine="0"/>
            </w:pPr>
            <w:r>
              <w:t>Cấp cao nếu có thể tận dụng để giảm nhu cầu làm lạnh 2. Cấp thấp nếu bộ phận làm lạnh được sử dụng như một bơm nhiệt</w:t>
            </w:r>
          </w:p>
        </w:tc>
      </w:tr>
      <w:tr w:rsidR="009F365D" w:rsidTr="009F365D">
        <w:tc>
          <w:tcPr>
            <w:tcW w:w="1563" w:type="dxa"/>
          </w:tcPr>
          <w:p w:rsidR="009F365D" w:rsidRDefault="009F365D" w:rsidP="009F365D">
            <w:pPr>
              <w:ind w:firstLine="0"/>
              <w:jc w:val="center"/>
            </w:pPr>
            <w:r>
              <w:t>7</w:t>
            </w:r>
          </w:p>
        </w:tc>
        <w:tc>
          <w:tcPr>
            <w:tcW w:w="2572" w:type="dxa"/>
          </w:tcPr>
          <w:p w:rsidR="009F365D" w:rsidRDefault="009F365D" w:rsidP="009F365D">
            <w:pPr>
              <w:ind w:firstLine="0"/>
            </w:pPr>
            <w:r>
              <w:t>Nhiệt trong các chất thải dạng khí và dạng lỏng ra khỏi quy trình</w:t>
            </w:r>
          </w:p>
        </w:tc>
        <w:tc>
          <w:tcPr>
            <w:tcW w:w="5215" w:type="dxa"/>
          </w:tcPr>
          <w:p w:rsidR="009F365D" w:rsidRDefault="009F365D" w:rsidP="009F365D">
            <w:pPr>
              <w:ind w:firstLine="0"/>
            </w:pPr>
            <w:r>
              <w:t>Kém, nếu bị ô nhiễm nặng và do vậy cần có thiết bị trao đổi nhiệt hợp kim</w:t>
            </w:r>
          </w:p>
        </w:tc>
      </w:tr>
    </w:tbl>
    <w:p w:rsidR="009F365D" w:rsidRDefault="009F365D" w:rsidP="009F365D"/>
    <w:p w:rsidR="009F365D" w:rsidRDefault="009F365D" w:rsidP="009F365D">
      <w:pPr>
        <w:pStyle w:val="A2"/>
      </w:pPr>
      <w:r>
        <w:t xml:space="preserve"> </w:t>
      </w:r>
      <w:bookmarkStart w:id="19" w:name="_Toc79139797"/>
      <w:r>
        <w:t>Tiềm năng thu hồi đối với các quy trình công nghiệp khác nhau</w:t>
      </w:r>
      <w:bookmarkEnd w:id="19"/>
    </w:p>
    <w:p w:rsidR="009F365D" w:rsidRDefault="009F365D" w:rsidP="009F365D">
      <w:r>
        <w:t>Có thể thu hồi nhiệt thải từ các quy trình công nghiệp khác nhau. Có sự phân biệt rõ giữa nhiệt độ thấp, nhiệt độ trung bình và nhiệt độ cao của nhiệt thải.</w:t>
      </w:r>
    </w:p>
    <w:p w:rsidR="009F365D" w:rsidRDefault="009F365D" w:rsidP="009F365D">
      <w:r>
        <w:t>Bảng 2. Nhiệt độ nhiệt thải điển hình trong vùng nhiệt độ cao từ các nguồn khác nhau</w:t>
      </w:r>
    </w:p>
    <w:tbl>
      <w:tblPr>
        <w:tblStyle w:val="TableGrid"/>
        <w:tblW w:w="0" w:type="auto"/>
        <w:tblLook w:val="04A0" w:firstRow="1" w:lastRow="0" w:firstColumn="1" w:lastColumn="0" w:noHBand="0" w:noVBand="1"/>
      </w:tblPr>
      <w:tblGrid>
        <w:gridCol w:w="4675"/>
        <w:gridCol w:w="4675"/>
      </w:tblGrid>
      <w:tr w:rsidR="009F365D" w:rsidTr="009F365D">
        <w:tc>
          <w:tcPr>
            <w:tcW w:w="4675" w:type="dxa"/>
          </w:tcPr>
          <w:p w:rsidR="009F365D" w:rsidRPr="009F365D" w:rsidRDefault="009F365D" w:rsidP="009F365D">
            <w:pPr>
              <w:ind w:firstLine="0"/>
              <w:rPr>
                <w:b/>
              </w:rPr>
            </w:pPr>
            <w:r w:rsidRPr="009F365D">
              <w:rPr>
                <w:b/>
              </w:rPr>
              <w:t>Loại thiết bị</w:t>
            </w:r>
          </w:p>
        </w:tc>
        <w:tc>
          <w:tcPr>
            <w:tcW w:w="4675" w:type="dxa"/>
          </w:tcPr>
          <w:p w:rsidR="009F365D" w:rsidRPr="009F365D" w:rsidRDefault="009F365D" w:rsidP="009F365D">
            <w:pPr>
              <w:ind w:firstLine="0"/>
              <w:rPr>
                <w:b/>
              </w:rPr>
            </w:pPr>
            <w:r w:rsidRPr="009F365D">
              <w:rPr>
                <w:b/>
              </w:rPr>
              <w:t>Nhiệt độ</w:t>
            </w:r>
            <w:r>
              <w:rPr>
                <w:b/>
              </w:rPr>
              <w:t xml:space="preserve"> (</w:t>
            </w:r>
            <w:r>
              <w:rPr>
                <w:b/>
                <w:vertAlign w:val="superscript"/>
              </w:rPr>
              <w:t>0</w:t>
            </w:r>
            <w:r>
              <w:rPr>
                <w:b/>
              </w:rPr>
              <w:t>C</w:t>
            </w:r>
            <w:r w:rsidRPr="009F365D">
              <w:rPr>
                <w:b/>
              </w:rPr>
              <w:t>)</w:t>
            </w:r>
          </w:p>
        </w:tc>
      </w:tr>
      <w:tr w:rsidR="009F365D" w:rsidTr="009F365D">
        <w:tc>
          <w:tcPr>
            <w:tcW w:w="4675" w:type="dxa"/>
          </w:tcPr>
          <w:p w:rsidR="009F365D" w:rsidRDefault="009F365D" w:rsidP="009F365D">
            <w:pPr>
              <w:ind w:firstLine="0"/>
            </w:pPr>
            <w:r>
              <w:lastRenderedPageBreak/>
              <w:t>Lò tinh luyện niken</w:t>
            </w:r>
          </w:p>
        </w:tc>
        <w:tc>
          <w:tcPr>
            <w:tcW w:w="4675" w:type="dxa"/>
          </w:tcPr>
          <w:p w:rsidR="009F365D" w:rsidRDefault="009F365D" w:rsidP="009F365D">
            <w:pPr>
              <w:ind w:firstLine="0"/>
            </w:pPr>
            <w:r>
              <w:t>1370 – 1650</w:t>
            </w:r>
          </w:p>
        </w:tc>
      </w:tr>
      <w:tr w:rsidR="009F365D" w:rsidTr="009F365D">
        <w:tc>
          <w:tcPr>
            <w:tcW w:w="4675" w:type="dxa"/>
          </w:tcPr>
          <w:p w:rsidR="009F365D" w:rsidRDefault="009F365D" w:rsidP="009F365D">
            <w:pPr>
              <w:ind w:firstLine="0"/>
            </w:pPr>
            <w:r>
              <w:t>Lò tinh luyện nhôm</w:t>
            </w:r>
          </w:p>
        </w:tc>
        <w:tc>
          <w:tcPr>
            <w:tcW w:w="4675" w:type="dxa"/>
          </w:tcPr>
          <w:p w:rsidR="009F365D" w:rsidRDefault="009F365D" w:rsidP="009F365D">
            <w:pPr>
              <w:ind w:firstLine="0"/>
            </w:pPr>
            <w:r>
              <w:t>650 –760</w:t>
            </w:r>
          </w:p>
        </w:tc>
      </w:tr>
      <w:tr w:rsidR="009F365D" w:rsidTr="009F365D">
        <w:tc>
          <w:tcPr>
            <w:tcW w:w="4675" w:type="dxa"/>
          </w:tcPr>
          <w:p w:rsidR="009F365D" w:rsidRDefault="009F365D" w:rsidP="009F365D">
            <w:pPr>
              <w:ind w:firstLine="0"/>
            </w:pPr>
            <w:r>
              <w:t>Lò tinh luyện kẽm</w:t>
            </w:r>
          </w:p>
        </w:tc>
        <w:tc>
          <w:tcPr>
            <w:tcW w:w="4675" w:type="dxa"/>
          </w:tcPr>
          <w:p w:rsidR="009F365D" w:rsidRDefault="009F365D" w:rsidP="009F365D">
            <w:pPr>
              <w:ind w:firstLine="0"/>
            </w:pPr>
            <w:r>
              <w:t>760 – 1100</w:t>
            </w:r>
          </w:p>
        </w:tc>
      </w:tr>
      <w:tr w:rsidR="009F365D" w:rsidTr="009F365D">
        <w:tc>
          <w:tcPr>
            <w:tcW w:w="4675" w:type="dxa"/>
          </w:tcPr>
          <w:p w:rsidR="009F365D" w:rsidRDefault="009F365D" w:rsidP="009F365D">
            <w:pPr>
              <w:ind w:firstLine="0"/>
            </w:pPr>
            <w:r>
              <w:t>Lò tinh luyện đồng</w:t>
            </w:r>
          </w:p>
        </w:tc>
        <w:tc>
          <w:tcPr>
            <w:tcW w:w="4675" w:type="dxa"/>
          </w:tcPr>
          <w:p w:rsidR="009F365D" w:rsidRDefault="009F365D" w:rsidP="009F365D">
            <w:pPr>
              <w:ind w:firstLine="0"/>
            </w:pPr>
            <w:r>
              <w:t>760 – 815</w:t>
            </w:r>
          </w:p>
        </w:tc>
      </w:tr>
      <w:tr w:rsidR="009F365D" w:rsidTr="009F365D">
        <w:tc>
          <w:tcPr>
            <w:tcW w:w="4675" w:type="dxa"/>
          </w:tcPr>
          <w:p w:rsidR="009F365D" w:rsidRDefault="009F365D" w:rsidP="009F365D">
            <w:pPr>
              <w:ind w:firstLine="0"/>
            </w:pPr>
            <w:r>
              <w:t>Lò nung thép</w:t>
            </w:r>
          </w:p>
        </w:tc>
        <w:tc>
          <w:tcPr>
            <w:tcW w:w="4675" w:type="dxa"/>
          </w:tcPr>
          <w:p w:rsidR="009F365D" w:rsidRDefault="009F365D" w:rsidP="009F365D">
            <w:pPr>
              <w:ind w:firstLine="0"/>
            </w:pPr>
            <w:r>
              <w:t>925 – 1050</w:t>
            </w:r>
          </w:p>
        </w:tc>
      </w:tr>
      <w:tr w:rsidR="009F365D" w:rsidTr="009F365D">
        <w:tc>
          <w:tcPr>
            <w:tcW w:w="4675" w:type="dxa"/>
          </w:tcPr>
          <w:p w:rsidR="009F365D" w:rsidRDefault="009F365D" w:rsidP="009F365D">
            <w:pPr>
              <w:ind w:firstLine="0"/>
            </w:pPr>
            <w:r>
              <w:t>Lò phản xạ đồng</w:t>
            </w:r>
          </w:p>
        </w:tc>
        <w:tc>
          <w:tcPr>
            <w:tcW w:w="4675" w:type="dxa"/>
          </w:tcPr>
          <w:p w:rsidR="009F365D" w:rsidRDefault="009F365D" w:rsidP="009F365D">
            <w:pPr>
              <w:ind w:firstLine="0"/>
            </w:pPr>
            <w:r>
              <w:t>900 – 1100</w:t>
            </w:r>
          </w:p>
        </w:tc>
      </w:tr>
      <w:tr w:rsidR="009F365D" w:rsidTr="009F365D">
        <w:tc>
          <w:tcPr>
            <w:tcW w:w="4675" w:type="dxa"/>
          </w:tcPr>
          <w:p w:rsidR="009F365D" w:rsidRDefault="009F365D" w:rsidP="009F365D">
            <w:pPr>
              <w:ind w:firstLine="0"/>
            </w:pPr>
            <w:r>
              <w:t>Lò đáy bằng ngoài trời</w:t>
            </w:r>
          </w:p>
        </w:tc>
        <w:tc>
          <w:tcPr>
            <w:tcW w:w="4675" w:type="dxa"/>
          </w:tcPr>
          <w:p w:rsidR="009F365D" w:rsidRDefault="009F365D" w:rsidP="009F365D">
            <w:pPr>
              <w:ind w:firstLine="0"/>
            </w:pPr>
            <w:r>
              <w:t>650 – 700</w:t>
            </w:r>
          </w:p>
        </w:tc>
      </w:tr>
      <w:tr w:rsidR="009F365D" w:rsidTr="009F365D">
        <w:tc>
          <w:tcPr>
            <w:tcW w:w="4675" w:type="dxa"/>
          </w:tcPr>
          <w:p w:rsidR="009F365D" w:rsidRDefault="009F365D" w:rsidP="009F365D">
            <w:pPr>
              <w:ind w:firstLine="0"/>
            </w:pPr>
            <w:r>
              <w:t>Lò nung xi măng (quy trình sấy)</w:t>
            </w:r>
          </w:p>
        </w:tc>
        <w:tc>
          <w:tcPr>
            <w:tcW w:w="4675" w:type="dxa"/>
          </w:tcPr>
          <w:p w:rsidR="009F365D" w:rsidRDefault="009F365D" w:rsidP="009F365D">
            <w:pPr>
              <w:ind w:firstLine="0"/>
            </w:pPr>
            <w:r>
              <w:t>620 – 730</w:t>
            </w:r>
          </w:p>
        </w:tc>
      </w:tr>
      <w:tr w:rsidR="009F365D" w:rsidTr="009F365D">
        <w:tc>
          <w:tcPr>
            <w:tcW w:w="4675" w:type="dxa"/>
          </w:tcPr>
          <w:p w:rsidR="009F365D" w:rsidRDefault="009F365D" w:rsidP="009F365D">
            <w:pPr>
              <w:ind w:firstLine="0"/>
            </w:pPr>
            <w:r>
              <w:t>Lò nung chảy thủy tin</w:t>
            </w:r>
          </w:p>
        </w:tc>
        <w:tc>
          <w:tcPr>
            <w:tcW w:w="4675" w:type="dxa"/>
          </w:tcPr>
          <w:p w:rsidR="009F365D" w:rsidRDefault="009F365D" w:rsidP="009F365D">
            <w:pPr>
              <w:ind w:firstLine="0"/>
            </w:pPr>
            <w:r>
              <w:t>1000 – 1550</w:t>
            </w:r>
          </w:p>
        </w:tc>
      </w:tr>
      <w:tr w:rsidR="009F365D" w:rsidTr="009F365D">
        <w:tc>
          <w:tcPr>
            <w:tcW w:w="4675" w:type="dxa"/>
          </w:tcPr>
          <w:p w:rsidR="009F365D" w:rsidRDefault="009F365D" w:rsidP="009F365D">
            <w:pPr>
              <w:ind w:firstLine="0"/>
            </w:pPr>
            <w:r>
              <w:t>Nhà máy hydro</w:t>
            </w:r>
          </w:p>
        </w:tc>
        <w:tc>
          <w:tcPr>
            <w:tcW w:w="4675" w:type="dxa"/>
          </w:tcPr>
          <w:p w:rsidR="009F365D" w:rsidRDefault="009F365D" w:rsidP="009F365D">
            <w:pPr>
              <w:ind w:firstLine="0"/>
            </w:pPr>
            <w:r>
              <w:t>650 – 1000</w:t>
            </w:r>
          </w:p>
        </w:tc>
      </w:tr>
      <w:tr w:rsidR="009F365D" w:rsidTr="009F365D">
        <w:tc>
          <w:tcPr>
            <w:tcW w:w="4675" w:type="dxa"/>
          </w:tcPr>
          <w:p w:rsidR="009F365D" w:rsidRDefault="009F365D" w:rsidP="009F365D">
            <w:pPr>
              <w:ind w:firstLine="0"/>
            </w:pPr>
            <w:r>
              <w:t>Lò thiêu kết chất thải rắn</w:t>
            </w:r>
          </w:p>
        </w:tc>
        <w:tc>
          <w:tcPr>
            <w:tcW w:w="4675" w:type="dxa"/>
          </w:tcPr>
          <w:p w:rsidR="009F365D" w:rsidRDefault="009F365D" w:rsidP="009F365D">
            <w:pPr>
              <w:ind w:firstLine="0"/>
            </w:pPr>
            <w:r>
              <w:t>650 – 1000</w:t>
            </w:r>
          </w:p>
        </w:tc>
      </w:tr>
      <w:tr w:rsidR="009F365D" w:rsidTr="009F365D">
        <w:tc>
          <w:tcPr>
            <w:tcW w:w="4675" w:type="dxa"/>
          </w:tcPr>
          <w:p w:rsidR="009F365D" w:rsidRDefault="009F365D" w:rsidP="009F365D">
            <w:pPr>
              <w:ind w:firstLine="0"/>
            </w:pPr>
            <w:r>
              <w:t>Lò thiêu kết hút khói</w:t>
            </w:r>
          </w:p>
        </w:tc>
        <w:tc>
          <w:tcPr>
            <w:tcW w:w="4675" w:type="dxa"/>
          </w:tcPr>
          <w:p w:rsidR="009F365D" w:rsidRDefault="009F365D" w:rsidP="009F365D">
            <w:pPr>
              <w:ind w:firstLine="0"/>
            </w:pPr>
            <w:r>
              <w:t>650 – 1450</w:t>
            </w:r>
          </w:p>
        </w:tc>
      </w:tr>
    </w:tbl>
    <w:p w:rsidR="009F365D" w:rsidRDefault="009F365D" w:rsidP="009F365D"/>
    <w:p w:rsidR="00A87314" w:rsidRDefault="00A87314" w:rsidP="009F365D">
      <w:pPr>
        <w:rPr>
          <w:b/>
        </w:rPr>
      </w:pPr>
      <w:r w:rsidRPr="00A87314">
        <w:rPr>
          <w:b/>
        </w:rPr>
        <w:t>Bảng 3. Nhiệt độ nhiệt thải điển hình trong vùng nhiệt độ trung bình từ các nguồn khác nhau</w:t>
      </w:r>
    </w:p>
    <w:tbl>
      <w:tblPr>
        <w:tblStyle w:val="TableGrid"/>
        <w:tblW w:w="0" w:type="auto"/>
        <w:tblLook w:val="04A0" w:firstRow="1" w:lastRow="0" w:firstColumn="1" w:lastColumn="0" w:noHBand="0" w:noVBand="1"/>
      </w:tblPr>
      <w:tblGrid>
        <w:gridCol w:w="4675"/>
        <w:gridCol w:w="4675"/>
      </w:tblGrid>
      <w:tr w:rsidR="00A87314" w:rsidTr="00A87314">
        <w:tc>
          <w:tcPr>
            <w:tcW w:w="4675" w:type="dxa"/>
          </w:tcPr>
          <w:p w:rsidR="00A87314" w:rsidRDefault="00A87314" w:rsidP="009F365D">
            <w:pPr>
              <w:ind w:firstLine="0"/>
              <w:rPr>
                <w:b/>
              </w:rPr>
            </w:pPr>
            <w:r>
              <w:rPr>
                <w:b/>
              </w:rPr>
              <w:t>Loại thiết bị</w:t>
            </w:r>
          </w:p>
        </w:tc>
        <w:tc>
          <w:tcPr>
            <w:tcW w:w="4675" w:type="dxa"/>
          </w:tcPr>
          <w:p w:rsidR="00A87314" w:rsidRPr="00A87314" w:rsidRDefault="00A87314" w:rsidP="009F365D">
            <w:pPr>
              <w:ind w:firstLine="0"/>
              <w:rPr>
                <w:b/>
              </w:rPr>
            </w:pPr>
            <w:r>
              <w:rPr>
                <w:b/>
              </w:rPr>
              <w:t>Nhiệt độ (</w:t>
            </w:r>
            <w:r>
              <w:rPr>
                <w:b/>
                <w:vertAlign w:val="superscript"/>
              </w:rPr>
              <w:t>0</w:t>
            </w:r>
            <w:r>
              <w:rPr>
                <w:b/>
              </w:rPr>
              <w:t>C)</w:t>
            </w:r>
          </w:p>
        </w:tc>
      </w:tr>
      <w:tr w:rsidR="00A87314" w:rsidTr="00A87314">
        <w:tc>
          <w:tcPr>
            <w:tcW w:w="4675" w:type="dxa"/>
          </w:tcPr>
          <w:p w:rsidR="00A87314" w:rsidRDefault="00A87314" w:rsidP="009F365D">
            <w:pPr>
              <w:ind w:firstLine="0"/>
              <w:rPr>
                <w:b/>
              </w:rPr>
            </w:pPr>
            <w:r>
              <w:t>Xả nồi hơi</w:t>
            </w:r>
          </w:p>
        </w:tc>
        <w:tc>
          <w:tcPr>
            <w:tcW w:w="4675" w:type="dxa"/>
          </w:tcPr>
          <w:p w:rsidR="00A87314" w:rsidRDefault="00A87314" w:rsidP="009F365D">
            <w:pPr>
              <w:ind w:firstLine="0"/>
              <w:rPr>
                <w:b/>
              </w:rPr>
            </w:pPr>
            <w:r>
              <w:t>230 – 480</w:t>
            </w:r>
          </w:p>
        </w:tc>
      </w:tr>
      <w:tr w:rsidR="00A87314" w:rsidTr="00A87314">
        <w:tc>
          <w:tcPr>
            <w:tcW w:w="4675" w:type="dxa"/>
          </w:tcPr>
          <w:p w:rsidR="00A87314" w:rsidRDefault="00A87314" w:rsidP="009F365D">
            <w:pPr>
              <w:ind w:firstLine="0"/>
              <w:rPr>
                <w:b/>
              </w:rPr>
            </w:pPr>
            <w:r>
              <w:t>Xả tuabin khí</w:t>
            </w:r>
          </w:p>
        </w:tc>
        <w:tc>
          <w:tcPr>
            <w:tcW w:w="4675" w:type="dxa"/>
          </w:tcPr>
          <w:p w:rsidR="00A87314" w:rsidRDefault="00A87314" w:rsidP="009F365D">
            <w:pPr>
              <w:ind w:firstLine="0"/>
              <w:rPr>
                <w:b/>
              </w:rPr>
            </w:pPr>
            <w:r>
              <w:t>370 – 540</w:t>
            </w:r>
          </w:p>
        </w:tc>
      </w:tr>
      <w:tr w:rsidR="00A87314" w:rsidTr="00A87314">
        <w:tc>
          <w:tcPr>
            <w:tcW w:w="4675" w:type="dxa"/>
          </w:tcPr>
          <w:p w:rsidR="00A87314" w:rsidRDefault="00A87314" w:rsidP="009F365D">
            <w:pPr>
              <w:ind w:firstLine="0"/>
              <w:rPr>
                <w:b/>
              </w:rPr>
            </w:pPr>
            <w:r>
              <w:lastRenderedPageBreak/>
              <w:t>Xả động cơ pittông</w:t>
            </w:r>
          </w:p>
        </w:tc>
        <w:tc>
          <w:tcPr>
            <w:tcW w:w="4675" w:type="dxa"/>
          </w:tcPr>
          <w:p w:rsidR="00A87314" w:rsidRDefault="00A87314" w:rsidP="009F365D">
            <w:pPr>
              <w:ind w:firstLine="0"/>
              <w:rPr>
                <w:b/>
              </w:rPr>
            </w:pPr>
            <w:r>
              <w:t>315 – 600</w:t>
            </w:r>
          </w:p>
        </w:tc>
      </w:tr>
      <w:tr w:rsidR="00A87314" w:rsidTr="00A87314">
        <w:tc>
          <w:tcPr>
            <w:tcW w:w="4675" w:type="dxa"/>
          </w:tcPr>
          <w:p w:rsidR="00A87314" w:rsidRDefault="00A87314" w:rsidP="009F365D">
            <w:pPr>
              <w:ind w:firstLine="0"/>
              <w:rPr>
                <w:b/>
              </w:rPr>
            </w:pPr>
            <w:r>
              <w:t>Xả động cơ pittông (tuabin chịu tải)</w:t>
            </w:r>
          </w:p>
        </w:tc>
        <w:tc>
          <w:tcPr>
            <w:tcW w:w="4675" w:type="dxa"/>
          </w:tcPr>
          <w:p w:rsidR="00A87314" w:rsidRDefault="00A87314" w:rsidP="009F365D">
            <w:pPr>
              <w:ind w:firstLine="0"/>
              <w:rPr>
                <w:b/>
              </w:rPr>
            </w:pPr>
            <w:r>
              <w:t>230 – 370</w:t>
            </w:r>
          </w:p>
        </w:tc>
      </w:tr>
      <w:tr w:rsidR="00A87314" w:rsidTr="00A87314">
        <w:tc>
          <w:tcPr>
            <w:tcW w:w="4675" w:type="dxa"/>
          </w:tcPr>
          <w:p w:rsidR="00A87314" w:rsidRDefault="00A87314" w:rsidP="009F365D">
            <w:pPr>
              <w:ind w:firstLine="0"/>
              <w:rPr>
                <w:b/>
              </w:rPr>
            </w:pPr>
            <w:r>
              <w:t>Lò xử lý nhiệt</w:t>
            </w:r>
          </w:p>
        </w:tc>
        <w:tc>
          <w:tcPr>
            <w:tcW w:w="4675" w:type="dxa"/>
          </w:tcPr>
          <w:p w:rsidR="00A87314" w:rsidRDefault="00A87314" w:rsidP="009F365D">
            <w:pPr>
              <w:ind w:firstLine="0"/>
              <w:rPr>
                <w:b/>
              </w:rPr>
            </w:pPr>
            <w:r>
              <w:t>425 – 650</w:t>
            </w:r>
          </w:p>
        </w:tc>
      </w:tr>
      <w:tr w:rsidR="00A87314" w:rsidTr="00A87314">
        <w:tc>
          <w:tcPr>
            <w:tcW w:w="4675" w:type="dxa"/>
          </w:tcPr>
          <w:p w:rsidR="00A87314" w:rsidRDefault="00A87314" w:rsidP="009F365D">
            <w:pPr>
              <w:ind w:firstLine="0"/>
              <w:rPr>
                <w:b/>
              </w:rPr>
            </w:pPr>
            <w:r>
              <w:t>Lò nướng và sấy</w:t>
            </w:r>
          </w:p>
        </w:tc>
        <w:tc>
          <w:tcPr>
            <w:tcW w:w="4675" w:type="dxa"/>
          </w:tcPr>
          <w:p w:rsidR="00A87314" w:rsidRDefault="00A87314" w:rsidP="009F365D">
            <w:pPr>
              <w:ind w:firstLine="0"/>
              <w:rPr>
                <w:b/>
              </w:rPr>
            </w:pPr>
            <w:r>
              <w:t>230 – 600</w:t>
            </w:r>
          </w:p>
        </w:tc>
      </w:tr>
      <w:tr w:rsidR="00A87314" w:rsidTr="00A87314">
        <w:tc>
          <w:tcPr>
            <w:tcW w:w="4675" w:type="dxa"/>
          </w:tcPr>
          <w:p w:rsidR="00A87314" w:rsidRDefault="00A87314" w:rsidP="009F365D">
            <w:pPr>
              <w:ind w:firstLine="0"/>
              <w:rPr>
                <w:b/>
              </w:rPr>
            </w:pPr>
            <w:r>
              <w:t>Máy cán nghiền xúc tác</w:t>
            </w:r>
          </w:p>
        </w:tc>
        <w:tc>
          <w:tcPr>
            <w:tcW w:w="4675" w:type="dxa"/>
          </w:tcPr>
          <w:p w:rsidR="00A87314" w:rsidRDefault="00A87314" w:rsidP="009F365D">
            <w:pPr>
              <w:ind w:firstLine="0"/>
              <w:rPr>
                <w:b/>
              </w:rPr>
            </w:pPr>
            <w:r>
              <w:t>425 – 650</w:t>
            </w:r>
          </w:p>
        </w:tc>
      </w:tr>
      <w:tr w:rsidR="00A87314" w:rsidTr="00A87314">
        <w:tc>
          <w:tcPr>
            <w:tcW w:w="4675" w:type="dxa"/>
          </w:tcPr>
          <w:p w:rsidR="00A87314" w:rsidRDefault="00A87314" w:rsidP="009F365D">
            <w:pPr>
              <w:ind w:firstLine="0"/>
              <w:rPr>
                <w:b/>
              </w:rPr>
            </w:pPr>
            <w:r>
              <w:t>Hệ thống làm mát lò ủ</w:t>
            </w:r>
          </w:p>
        </w:tc>
        <w:tc>
          <w:tcPr>
            <w:tcW w:w="4675" w:type="dxa"/>
          </w:tcPr>
          <w:p w:rsidR="00A87314" w:rsidRDefault="00A87314" w:rsidP="009F365D">
            <w:pPr>
              <w:ind w:firstLine="0"/>
              <w:rPr>
                <w:b/>
              </w:rPr>
            </w:pPr>
            <w:r>
              <w:t>425 – 650</w:t>
            </w:r>
          </w:p>
        </w:tc>
      </w:tr>
    </w:tbl>
    <w:p w:rsidR="00A87314" w:rsidRDefault="00A87314" w:rsidP="009F365D">
      <w:pPr>
        <w:rPr>
          <w:b/>
        </w:rPr>
      </w:pPr>
    </w:p>
    <w:p w:rsidR="006E7B22" w:rsidRDefault="006E7B22" w:rsidP="006E7B22">
      <w:pPr>
        <w:pStyle w:val="A2"/>
      </w:pPr>
      <w:bookmarkStart w:id="20" w:name="_Toc79139798"/>
      <w:r w:rsidRPr="006E7B22">
        <w:t>Tận dụng nhiệt thải để sản xuất điện năng</w:t>
      </w:r>
      <w:bookmarkEnd w:id="20"/>
    </w:p>
    <w:p w:rsidR="006E7B22" w:rsidRDefault="006E7B22" w:rsidP="006E7B22">
      <w:pPr>
        <w:jc w:val="left"/>
        <w:rPr>
          <w:shd w:val="clear" w:color="auto" w:fill="FFFFFF"/>
        </w:rPr>
      </w:pPr>
      <w:r w:rsidRPr="006E7B22">
        <w:t>Khu liên hợp gang thép Hòa Phát của Tập đoàn Hòa Phát tại Kinh Môn, Hải Dương là một tổ hợp khép kín từ luyện than cốc, sản xuất điện đến luyện thép và chế biến thép. Do khâu luyện than cốc thải ra rất nhiều nhiệt năng - lên đến 1.2000C nên để tận dụng tốt nhất lượng nhiệt này, Tập đoàn Hòa Phát đã đầu tư thêm 270 tỉ đồng để xây dựng nhà máy nhiệt điện nhằm thu nguồn nhiệt dư chạy máy phát điện.</w:t>
      </w:r>
      <w:r w:rsidRPr="006E7B22">
        <w:br/>
      </w:r>
      <w:r w:rsidRPr="006E7B22">
        <w:br/>
        <w:t>Theo nguyên tắc của nhà máy, nhiệt thải được thu hồi theo đường ống riêng, sau đó dẫn về nồi hơi, rồi dẫn ra tuabin để chạy máy phát điện. Với 2 tổ máy có tổng công suất thiết kế 37MW, lượng điện sản xuất ra từ nhà máy nhiệt điện này có khả năng đáp ứng 100% nhu cầu điện tiêu thụ của nhà máy sản xuất than cốc và khoảng 40% nhu cầu điện sản xuất của toàn khu liên hợp. Đặc biệt, để bảo vệ môi trường, khí thải sau khi được thu hồi nhiệt được lọc qua hệ thống lọc bụi và khử lưu huỳnh rồi mới xả ra ngoài không khí. Do đó, lượng khí thải đảm bảo đầy đủ các tiêu chuẩn, không gây hại đến môi trường.</w:t>
      </w:r>
      <w:r w:rsidRPr="006E7B22">
        <w:br/>
      </w:r>
      <w:r w:rsidRPr="006E7B22">
        <w:br/>
        <w:t xml:space="preserve">Công ty Xi măng Holcim Việt Nam cũng là một trong những đơn vị tiên phong trong việc ứng dụng công nghệ nhiệt thải để phát điện. Cuối năm 2012, Holcim Việt Nam đã </w:t>
      </w:r>
      <w:r w:rsidRPr="006E7B22">
        <w:lastRenderedPageBreak/>
        <w:t>khánh thành trạm phát điện tận dụng năng lượng nhiệt thải công suất 6,3 MW tại Nhà máy Xi măng Hòn Chông, huyện Kiên Lương, tỉnh Kiên Giang. Với tổng đầu tư 18 triệu USD, trạm có khả năng đáp ứng 25% nhu cầu điện năng cho toàn bộ Nhà máy Hòn Chông, tương đương với nhu cầu điện cho 1.830 hộ gia đình trong 1 năm (giả sử nhu cầu tiêu thụ là 6,6 kwh/hộ/ngày). Về mặt môi trường, hoạt động của trạm giúp hạn chế tác động đến môi trường nhờ giảm phát thải khoảng 25.300 tấn CO2/năm hoặc tiêu thụ 9.000 tấn than/năm hoặc 6.450 tấn dầu hóa thạch/năm để sản xuất lượng điện năng tương đương.</w:t>
      </w:r>
      <w:r w:rsidRPr="006E7B22">
        <w:br/>
      </w:r>
      <w:r w:rsidRPr="006E7B22">
        <w:br/>
        <w:t>Ông Gary Schutz - Tổng giám đốc Holcim Việt Nam chia sẻ: “Hệ thống tái sử dụng nhiệt thải này sẽ giúp Holcim toàn cầu đạt được mục tiêu giảm 25% khí thải CO2 từ nay đến hết năm 2015 mà Tập đoàn tình nguyện cam kết. Đây cũng là giải pháp thiết thực hướng tới bả</w:t>
      </w:r>
      <w:r>
        <w:t>o</w:t>
      </w:r>
      <w:r w:rsidRPr="006E7B22">
        <w:t>vệ</w:t>
      </w:r>
      <w:r>
        <w:t xml:space="preserve">môi </w:t>
      </w:r>
      <w:r w:rsidRPr="006E7B22">
        <w:t>trường và phát triển bền vững”.</w:t>
      </w:r>
      <w:r w:rsidRPr="006E7B22">
        <w:br/>
      </w:r>
      <w:r w:rsidRPr="006E7B22">
        <w:br/>
        <w:t>Nhìn chung các nhà máy xi măng đều có tiềm năng lớn trong việc ứng dụng công nghệ tận thu nhiệt thải để phát điện. Được biết, hiện nhiều đơn vị trong hệ thống của Tổng công ty công nghiệp Xi măng Việt Nam (Vicem) đang triển khai các dự án tận dụng nhiệt thải để phát điện như công ty xi măng Hà Tiên 2, Hà Tiên 1… Với rất nhiều lợi ích như giảm áp lực điện năng cho lưới điện quốc gia, tự cung cấp năng lượng cho nhà máy, giảm lượng khí thải ra môi trường, Vicem đang yêu cầu  từ năm 2015, các nhà máy xi măng công suất 1 triệu tấn/năm trở lên đều bắt buộc áp dụng công nghệ thu hồi nhiệt lượng dư thừa trong sản xuất xi măng.</w:t>
      </w:r>
      <w:r w:rsidRPr="006E7B22">
        <w:br/>
      </w:r>
      <w:r w:rsidRPr="006E7B22">
        <w:br/>
      </w:r>
      <w:r>
        <w:rPr>
          <w:shd w:val="clear" w:color="auto" w:fill="FFFFFF"/>
        </w:rPr>
        <w:t xml:space="preserve">Mang lại nhiều hiệu quả về kinh tế và môi trường, tuy nhiên giải pháp tận dụng công nghệ nhiệt thải để phát điện hiện cũng gặp nhiều khó khăn do nguồn vốn đầu tư tương đối lớn. Để thực hiện dự án của mình, Tập đoàn Hòa Phát đã được tiếp cận với nguồn vốn vay ODA của Chính phủ Nhật. Với các DN khác, để giải quyết bài toán vốn đầu tư cho các dự án sử dụng nhiệt thải để phát điện, DN có thể tiếp cận với hình thức đầu tư ESCO </w:t>
      </w:r>
      <w:r>
        <w:rPr>
          <w:shd w:val="clear" w:color="auto" w:fill="FFFFFF"/>
        </w:rPr>
        <w:lastRenderedPageBreak/>
        <w:t>(DN ESCO bỏ vốn đầu tư công nghệ cho DN và thu lời bằng cách chia sẻ khoản tiền từ nguồn năng lượng tiết kiệm được sau đầu tư) – một trong những hình thức kinh doanh tiết kiệm năng lượng đang rất phổ biến hiện nay.</w:t>
      </w:r>
    </w:p>
    <w:p w:rsidR="00427280" w:rsidRPr="00427280" w:rsidRDefault="00427280" w:rsidP="00427280">
      <w:pPr>
        <w:pStyle w:val="A2"/>
      </w:pPr>
      <w:bookmarkStart w:id="21" w:name="_Toc79139799"/>
      <w:r>
        <w:rPr>
          <w:shd w:val="clear" w:color="auto" w:fill="FFFFFF"/>
        </w:rPr>
        <w:t>Tận dụng nguồn nhiệt thải ra từ máy điều hòa nhiệt độ đ</w:t>
      </w:r>
      <w:r w:rsidR="0078061D">
        <w:rPr>
          <w:shd w:val="clear" w:color="auto" w:fill="FFFFFF"/>
        </w:rPr>
        <w:t>ể</w:t>
      </w:r>
      <w:r>
        <w:rPr>
          <w:shd w:val="clear" w:color="auto" w:fill="FFFFFF"/>
        </w:rPr>
        <w:t xml:space="preserve"> làm nóng nước trong bình tắm nóng lạnh là giải pháp vừa tiết kiệm điện, góp phần bảo vệ môi trường.</w:t>
      </w:r>
      <w:bookmarkEnd w:id="21"/>
    </w:p>
    <w:p w:rsidR="00427280" w:rsidRDefault="00427280" w:rsidP="00427280">
      <w:pPr>
        <w:rPr>
          <w:shd w:val="clear" w:color="auto" w:fill="FFFFFF"/>
        </w:rPr>
      </w:pPr>
      <w:r>
        <w:rPr>
          <w:shd w:val="clear" w:color="auto" w:fill="FFFFFF"/>
        </w:rPr>
        <w:t>Nhờ sự chênh lệnh này, áp suất thấp sẽ chuyển gas thành hơi lạnh. Thay vì nguồn nhiệt từ bình nóng đi thẳng vào bộ phận giải nhiệt, Dũng nối ống dẫn nguồn nhiệt này qua hệ thống ống dẫn đưa vào bồn chứa nước để làm nóng, trước khi cho trở lại bộ phận giải nhiệt.</w:t>
      </w:r>
      <w:r>
        <w:rPr>
          <w:rFonts w:ascii="merriweather" w:hAnsi="merriweather"/>
          <w:shd w:val="clear" w:color="auto" w:fill="FFFFFF"/>
        </w:rPr>
        <w:br/>
      </w:r>
      <w:r>
        <w:rPr>
          <w:rFonts w:ascii="merriweather" w:hAnsi="merriweather"/>
          <w:shd w:val="clear" w:color="auto" w:fill="FFFFFF"/>
        </w:rPr>
        <w:br/>
      </w:r>
      <w:r>
        <w:rPr>
          <w:shd w:val="clear" w:color="auto" w:fill="FFFFFF"/>
        </w:rPr>
        <w:t>Với cách này, máy lạnh 1 mã lực để đun bình nước 20 lít trên 700C cần hơn 40 phút. Nếu dùng máy lạnh 2 mã lực, thời gian này được rút ngắn còn một nửa.</w:t>
      </w:r>
      <w:r>
        <w:rPr>
          <w:rFonts w:ascii="merriweather" w:hAnsi="merriweather"/>
          <w:shd w:val="clear" w:color="auto" w:fill="FFFFFF"/>
        </w:rPr>
        <w:br/>
      </w:r>
      <w:r>
        <w:rPr>
          <w:rFonts w:ascii="merriweather" w:hAnsi="merriweather"/>
          <w:shd w:val="clear" w:color="auto" w:fill="FFFFFF"/>
        </w:rPr>
        <w:br/>
      </w:r>
      <w:r>
        <w:rPr>
          <w:shd w:val="clear" w:color="auto" w:fill="FFFFFF"/>
        </w:rPr>
        <w:t>Nhờ được dẫn qua bình nước lạnh để làm nóng nên một phần lớn nhiệt đã được làm nguội ở ngay chính bình nước này. Do vậy, bộ phận giải nhiệt của máy sẽ hoạt động nhẹ hơn, hơi nóng phả ra ít hơn. Máy hoạt động ở công suất thấp sẽ ít tiêu thụ năng lượng hơn.</w:t>
      </w:r>
    </w:p>
    <w:p w:rsidR="006C1CE4" w:rsidRDefault="00427280" w:rsidP="00E714AE">
      <w:pPr>
        <w:pStyle w:val="A3"/>
        <w:rPr>
          <w:rFonts w:ascii="merriweather" w:hAnsi="merriweather"/>
          <w:shd w:val="clear" w:color="auto" w:fill="FFFFFF"/>
        </w:rPr>
      </w:pPr>
      <w:r>
        <w:rPr>
          <w:shd w:val="clear" w:color="auto" w:fill="FFFFFF"/>
        </w:rPr>
        <w:t>Có thể ứng dụng quy mô lớn</w:t>
      </w:r>
    </w:p>
    <w:p w:rsidR="00427280" w:rsidRPr="006E7B22" w:rsidRDefault="00427280" w:rsidP="00427280">
      <w:r>
        <w:rPr>
          <w:shd w:val="clear" w:color="auto" w:fill="FFFFFF"/>
        </w:rPr>
        <w:t>Hệ thống còn có bình nước trung hòa (giúp trung hòa nước được đun và nước chưa đun để điều chỉnh cho từng mục đích sử dụng). Khi máy lạnh không hoạt động thì bình trung hòa hoạt động như một máy nước nóng độc lập. Khi máy điều hòa hoạt động thì bình trung hòa sẽ được tự cắt ở máy trung hòa.</w:t>
      </w:r>
    </w:p>
    <w:p w:rsidR="006E7B22" w:rsidRDefault="006C1CE4" w:rsidP="006C1CE4">
      <w:pPr>
        <w:rPr>
          <w:shd w:val="clear" w:color="auto" w:fill="FFFFFF"/>
        </w:rPr>
      </w:pPr>
      <w:r>
        <w:rPr>
          <w:shd w:val="clear" w:color="auto" w:fill="FFFFFF"/>
        </w:rPr>
        <w:t>Toàn bộ hệ thống được quản lý bằng lập trình PLC công nghiệp với các rơ-le, nút điều chỉnh nhiệt độ và đèn báo bằng số, chữ giúp dễ nhận biết. Giá của một hệ thống điều khiển này khoảng 6 triệu đồng (chưa kể công, lợi nhuận).</w:t>
      </w:r>
    </w:p>
    <w:p w:rsidR="006C1CE4" w:rsidRDefault="006C1CE4" w:rsidP="006C1CE4">
      <w:pPr>
        <w:rPr>
          <w:shd w:val="clear" w:color="auto" w:fill="FFFFFF"/>
        </w:rPr>
      </w:pPr>
      <w:r>
        <w:rPr>
          <w:shd w:val="clear" w:color="auto" w:fill="FFFFFF"/>
        </w:rPr>
        <w:lastRenderedPageBreak/>
        <w:t>Hệ thống này có thể điều khiển cả một nhà máy lớn với nhiều máy lạnh công nghiệp. Trong một công sở hay một nhà máy thì việc đấu nối các máy lạnh này về một bồn nước lớn có thể sử dụng vào nhiều mục đích: phục vụ sinh hoạt (tắm, rửa); vệ sinh chai lọ, bao bì sản phẩm, sơ chế sản phẩm…</w:t>
      </w:r>
    </w:p>
    <w:p w:rsidR="006C1CE4" w:rsidRDefault="006C1CE4" w:rsidP="006C1CE4">
      <w:pPr>
        <w:rPr>
          <w:shd w:val="clear" w:color="auto" w:fill="FFFFFF"/>
        </w:rPr>
      </w:pPr>
      <w:r>
        <w:rPr>
          <w:shd w:val="clear" w:color="auto" w:fill="FFFFFF"/>
        </w:rPr>
        <w:t>Các khách sạn với nhiều máy lạnh có thể tận dụng nguồn năng lượng này để đun nước mà không cần phải dùng mỗi phòng một máy nóng, lạnh. Hệ thống này rất hiệu quả trong gia đình sử dụng từ hai máy điều hòa trở lên (lợi chi phí đầu tư ban đầu).</w:t>
      </w:r>
      <w:r>
        <w:rPr>
          <w:rFonts w:ascii="merriweather" w:hAnsi="merriweather"/>
          <w:shd w:val="clear" w:color="auto" w:fill="FFFFFF"/>
        </w:rPr>
        <w:br/>
      </w:r>
      <w:r>
        <w:rPr>
          <w:rFonts w:ascii="merriweather" w:hAnsi="merriweather"/>
          <w:shd w:val="clear" w:color="auto" w:fill="FFFFFF"/>
        </w:rPr>
        <w:br/>
      </w:r>
      <w:r>
        <w:rPr>
          <w:shd w:val="clear" w:color="auto" w:fill="FFFFFF"/>
        </w:rPr>
        <w:t>Đặc biệt, hệ thống này có ý nghĩa rất lớn khi tận dụng nguồn năng lượng dư thừa để đun nóng, mà không phải dùng thêm nguồn năng lượng khác, giúp tiết kiệm năng lượng và giảm ô nhiễm môi trường.</w:t>
      </w:r>
    </w:p>
    <w:p w:rsidR="00EF68E5" w:rsidRDefault="00EF68E5" w:rsidP="00EF68E5">
      <w:pPr>
        <w:jc w:val="center"/>
        <w:rPr>
          <w:b/>
          <w:sz w:val="32"/>
          <w:szCs w:val="32"/>
          <w:shd w:val="clear" w:color="auto" w:fill="FFFFFF"/>
        </w:rPr>
      </w:pPr>
      <w:r w:rsidRPr="008910E2">
        <w:rPr>
          <w:b/>
          <w:sz w:val="32"/>
          <w:szCs w:val="32"/>
          <w:shd w:val="clear" w:color="auto" w:fill="FFFFFF"/>
        </w:rPr>
        <w:t>Tài liệu tham khảo</w:t>
      </w:r>
    </w:p>
    <w:p w:rsidR="008910E2" w:rsidRDefault="008910E2" w:rsidP="00E714AE">
      <w:pPr>
        <w:jc w:val="left"/>
        <w:rPr>
          <w:sz w:val="32"/>
          <w:szCs w:val="32"/>
          <w:shd w:val="clear" w:color="auto" w:fill="FFFFFF"/>
        </w:rPr>
      </w:pPr>
      <w:r w:rsidRPr="00E714AE">
        <w:rPr>
          <w:i/>
          <w:szCs w:val="26"/>
          <w:shd w:val="clear" w:color="auto" w:fill="FFFFFF"/>
        </w:rPr>
        <w:t>Nguồn tài liệu tham khảo từ internet</w:t>
      </w:r>
      <w:r w:rsidR="00271168">
        <w:rPr>
          <w:sz w:val="32"/>
          <w:szCs w:val="32"/>
          <w:shd w:val="clear" w:color="auto" w:fill="FFFFFF"/>
        </w:rPr>
        <w:t>:</w:t>
      </w:r>
      <w:r w:rsidR="00271168" w:rsidRPr="00271168">
        <w:t xml:space="preserve"> </w:t>
      </w:r>
      <w:hyperlink r:id="rId24" w:history="1">
        <w:r w:rsidR="00271168">
          <w:rPr>
            <w:rStyle w:val="Hyperlink"/>
          </w:rPr>
          <w:t>What is boiler (scp.gov.vn)</w:t>
        </w:r>
      </w:hyperlink>
    </w:p>
    <w:p w:rsidR="00271168" w:rsidRPr="008910E2" w:rsidRDefault="00271168" w:rsidP="008910E2">
      <w:pPr>
        <w:jc w:val="left"/>
        <w:rPr>
          <w:sz w:val="28"/>
          <w:szCs w:val="28"/>
        </w:rPr>
      </w:pPr>
    </w:p>
    <w:sectPr w:rsidR="00271168" w:rsidRPr="008910E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6526" w:rsidRDefault="00006526">
      <w:pPr>
        <w:spacing w:before="0" w:after="0" w:line="240" w:lineRule="auto"/>
      </w:pPr>
      <w:r>
        <w:separator/>
      </w:r>
    </w:p>
  </w:endnote>
  <w:endnote w:type="continuationSeparator" w:id="0">
    <w:p w:rsidR="00006526" w:rsidRDefault="0000652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rriweathe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7136245"/>
      <w:docPartObj>
        <w:docPartGallery w:val="Page Numbers (Bottom of Page)"/>
        <w:docPartUnique/>
      </w:docPartObj>
    </w:sdtPr>
    <w:sdtEndPr>
      <w:rPr>
        <w:noProof/>
      </w:rPr>
    </w:sdtEndPr>
    <w:sdtContent>
      <w:p w:rsidR="00174A20" w:rsidRDefault="00C175C5">
        <w:pPr>
          <w:pStyle w:val="Footer"/>
          <w:jc w:val="center"/>
        </w:pPr>
        <w:r>
          <w:fldChar w:fldCharType="begin"/>
        </w:r>
        <w:r>
          <w:instrText xml:space="preserve"> PAGE   \* MERGEFORMAT </w:instrText>
        </w:r>
        <w:r>
          <w:fldChar w:fldCharType="separate"/>
        </w:r>
        <w:r w:rsidR="00572CF2">
          <w:rPr>
            <w:noProof/>
          </w:rPr>
          <w:t>21</w:t>
        </w:r>
        <w:r>
          <w:rPr>
            <w:noProof/>
          </w:rPr>
          <w:fldChar w:fldCharType="end"/>
        </w:r>
      </w:p>
    </w:sdtContent>
  </w:sdt>
  <w:p w:rsidR="00174A20" w:rsidRDefault="0000652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6526" w:rsidRDefault="00006526">
      <w:pPr>
        <w:spacing w:before="0" w:after="0" w:line="240" w:lineRule="auto"/>
      </w:pPr>
      <w:r>
        <w:separator/>
      </w:r>
    </w:p>
  </w:footnote>
  <w:footnote w:type="continuationSeparator" w:id="0">
    <w:p w:rsidR="00006526" w:rsidRDefault="0000652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D64CA"/>
    <w:multiLevelType w:val="multilevel"/>
    <w:tmpl w:val="8B00123E"/>
    <w:lvl w:ilvl="0">
      <w:start w:val="1"/>
      <w:numFmt w:val="decimal"/>
      <w:pStyle w:val="A1"/>
      <w:suff w:val="space"/>
      <w:lvlText w:val="CHƯƠNG %1"/>
      <w:lvlJc w:val="left"/>
      <w:pPr>
        <w:ind w:left="360" w:hanging="360"/>
      </w:pPr>
      <w:rPr>
        <w:rFonts w:hint="default"/>
      </w:rPr>
    </w:lvl>
    <w:lvl w:ilvl="1">
      <w:start w:val="1"/>
      <w:numFmt w:val="decimal"/>
      <w:pStyle w:val="A2"/>
      <w:suff w:val="space"/>
      <w:lvlText w:val="%2."/>
      <w:lvlJc w:val="left"/>
      <w:pPr>
        <w:ind w:left="720" w:hanging="360"/>
      </w:pPr>
      <w:rPr>
        <w:rFonts w:hint="default"/>
      </w:rPr>
    </w:lvl>
    <w:lvl w:ilvl="2">
      <w:start w:val="1"/>
      <w:numFmt w:val="decimal"/>
      <w:pStyle w:val="A3"/>
      <w:suff w:val="space"/>
      <w:lvlText w:val="%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6D24C59"/>
    <w:multiLevelType w:val="hybridMultilevel"/>
    <w:tmpl w:val="0396C8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A212566"/>
    <w:multiLevelType w:val="hybridMultilevel"/>
    <w:tmpl w:val="F8020652"/>
    <w:lvl w:ilvl="0" w:tplc="04090001">
      <w:start w:val="1"/>
      <w:numFmt w:val="bullet"/>
      <w:lvlText w:val=""/>
      <w:lvlJc w:val="left"/>
      <w:pPr>
        <w:ind w:left="2640" w:hanging="360"/>
      </w:pPr>
      <w:rPr>
        <w:rFonts w:ascii="Symbol" w:hAnsi="Symbol" w:hint="default"/>
      </w:rPr>
    </w:lvl>
    <w:lvl w:ilvl="1" w:tplc="04090003" w:tentative="1">
      <w:start w:val="1"/>
      <w:numFmt w:val="bullet"/>
      <w:lvlText w:val="o"/>
      <w:lvlJc w:val="left"/>
      <w:pPr>
        <w:ind w:left="3360" w:hanging="360"/>
      </w:pPr>
      <w:rPr>
        <w:rFonts w:ascii="Courier New" w:hAnsi="Courier New" w:cs="Courier New" w:hint="default"/>
      </w:rPr>
    </w:lvl>
    <w:lvl w:ilvl="2" w:tplc="04090005" w:tentative="1">
      <w:start w:val="1"/>
      <w:numFmt w:val="bullet"/>
      <w:lvlText w:val=""/>
      <w:lvlJc w:val="left"/>
      <w:pPr>
        <w:ind w:left="4080" w:hanging="360"/>
      </w:pPr>
      <w:rPr>
        <w:rFonts w:ascii="Wingdings" w:hAnsi="Wingdings" w:hint="default"/>
      </w:rPr>
    </w:lvl>
    <w:lvl w:ilvl="3" w:tplc="04090001" w:tentative="1">
      <w:start w:val="1"/>
      <w:numFmt w:val="bullet"/>
      <w:lvlText w:val=""/>
      <w:lvlJc w:val="left"/>
      <w:pPr>
        <w:ind w:left="4800" w:hanging="360"/>
      </w:pPr>
      <w:rPr>
        <w:rFonts w:ascii="Symbol" w:hAnsi="Symbol" w:hint="default"/>
      </w:rPr>
    </w:lvl>
    <w:lvl w:ilvl="4" w:tplc="04090003" w:tentative="1">
      <w:start w:val="1"/>
      <w:numFmt w:val="bullet"/>
      <w:lvlText w:val="o"/>
      <w:lvlJc w:val="left"/>
      <w:pPr>
        <w:ind w:left="5520" w:hanging="360"/>
      </w:pPr>
      <w:rPr>
        <w:rFonts w:ascii="Courier New" w:hAnsi="Courier New" w:cs="Courier New" w:hint="default"/>
      </w:rPr>
    </w:lvl>
    <w:lvl w:ilvl="5" w:tplc="04090005" w:tentative="1">
      <w:start w:val="1"/>
      <w:numFmt w:val="bullet"/>
      <w:lvlText w:val=""/>
      <w:lvlJc w:val="left"/>
      <w:pPr>
        <w:ind w:left="6240" w:hanging="360"/>
      </w:pPr>
      <w:rPr>
        <w:rFonts w:ascii="Wingdings" w:hAnsi="Wingdings" w:hint="default"/>
      </w:rPr>
    </w:lvl>
    <w:lvl w:ilvl="6" w:tplc="04090001" w:tentative="1">
      <w:start w:val="1"/>
      <w:numFmt w:val="bullet"/>
      <w:lvlText w:val=""/>
      <w:lvlJc w:val="left"/>
      <w:pPr>
        <w:ind w:left="6960" w:hanging="360"/>
      </w:pPr>
      <w:rPr>
        <w:rFonts w:ascii="Symbol" w:hAnsi="Symbol" w:hint="default"/>
      </w:rPr>
    </w:lvl>
    <w:lvl w:ilvl="7" w:tplc="04090003" w:tentative="1">
      <w:start w:val="1"/>
      <w:numFmt w:val="bullet"/>
      <w:lvlText w:val="o"/>
      <w:lvlJc w:val="left"/>
      <w:pPr>
        <w:ind w:left="7680" w:hanging="360"/>
      </w:pPr>
      <w:rPr>
        <w:rFonts w:ascii="Courier New" w:hAnsi="Courier New" w:cs="Courier New" w:hint="default"/>
      </w:rPr>
    </w:lvl>
    <w:lvl w:ilvl="8" w:tplc="04090005" w:tentative="1">
      <w:start w:val="1"/>
      <w:numFmt w:val="bullet"/>
      <w:lvlText w:val=""/>
      <w:lvlJc w:val="left"/>
      <w:pPr>
        <w:ind w:left="8400" w:hanging="360"/>
      </w:pPr>
      <w:rPr>
        <w:rFonts w:ascii="Wingdings" w:hAnsi="Wingdings" w:hint="default"/>
      </w:rPr>
    </w:lvl>
  </w:abstractNum>
  <w:abstractNum w:abstractNumId="3" w15:restartNumberingAfterBreak="0">
    <w:nsid w:val="222D6386"/>
    <w:multiLevelType w:val="hybridMultilevel"/>
    <w:tmpl w:val="BF04AAC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278311B1"/>
    <w:multiLevelType w:val="hybridMultilevel"/>
    <w:tmpl w:val="F46422D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 w15:restartNumberingAfterBreak="0">
    <w:nsid w:val="44326A63"/>
    <w:multiLevelType w:val="multilevel"/>
    <w:tmpl w:val="3DA8D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F6C1FA7"/>
    <w:multiLevelType w:val="multilevel"/>
    <w:tmpl w:val="02688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1D173CC"/>
    <w:multiLevelType w:val="hybridMultilevel"/>
    <w:tmpl w:val="4D28552C"/>
    <w:lvl w:ilvl="0" w:tplc="DDE64D8C">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8" w15:restartNumberingAfterBreak="0">
    <w:nsid w:val="58212290"/>
    <w:multiLevelType w:val="multilevel"/>
    <w:tmpl w:val="4B28D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F94062B"/>
    <w:multiLevelType w:val="hybridMultilevel"/>
    <w:tmpl w:val="8F3ED288"/>
    <w:lvl w:ilvl="0" w:tplc="DDE64D8C">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num w:numId="1">
    <w:abstractNumId w:val="8"/>
  </w:num>
  <w:num w:numId="2">
    <w:abstractNumId w:val="5"/>
  </w:num>
  <w:num w:numId="3">
    <w:abstractNumId w:val="6"/>
  </w:num>
  <w:num w:numId="4">
    <w:abstractNumId w:val="0"/>
  </w:num>
  <w:num w:numId="5">
    <w:abstractNumId w:val="3"/>
  </w:num>
  <w:num w:numId="6">
    <w:abstractNumId w:val="9"/>
  </w:num>
  <w:num w:numId="7">
    <w:abstractNumId w:val="2"/>
  </w:num>
  <w:num w:numId="8">
    <w:abstractNumId w:val="7"/>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5C5"/>
    <w:rsid w:val="00006526"/>
    <w:rsid w:val="00013328"/>
    <w:rsid w:val="00037189"/>
    <w:rsid w:val="0008186F"/>
    <w:rsid w:val="000911F9"/>
    <w:rsid w:val="00092F83"/>
    <w:rsid w:val="000A2A74"/>
    <w:rsid w:val="0019308A"/>
    <w:rsid w:val="001E3AE8"/>
    <w:rsid w:val="00204B0D"/>
    <w:rsid w:val="00271168"/>
    <w:rsid w:val="00304721"/>
    <w:rsid w:val="00381100"/>
    <w:rsid w:val="003F0AEC"/>
    <w:rsid w:val="00426915"/>
    <w:rsid w:val="00427280"/>
    <w:rsid w:val="004544DF"/>
    <w:rsid w:val="004804FF"/>
    <w:rsid w:val="004928E7"/>
    <w:rsid w:val="004A43F8"/>
    <w:rsid w:val="00572CF2"/>
    <w:rsid w:val="0057779E"/>
    <w:rsid w:val="005906F1"/>
    <w:rsid w:val="00594C1B"/>
    <w:rsid w:val="006C1CE4"/>
    <w:rsid w:val="006E73A3"/>
    <w:rsid w:val="006E7B22"/>
    <w:rsid w:val="007568B8"/>
    <w:rsid w:val="00761FE0"/>
    <w:rsid w:val="0078061D"/>
    <w:rsid w:val="007D0F7B"/>
    <w:rsid w:val="008910E2"/>
    <w:rsid w:val="008C2B04"/>
    <w:rsid w:val="009F365D"/>
    <w:rsid w:val="00A24C66"/>
    <w:rsid w:val="00A46688"/>
    <w:rsid w:val="00A73CC5"/>
    <w:rsid w:val="00A87314"/>
    <w:rsid w:val="00B21600"/>
    <w:rsid w:val="00C153BC"/>
    <w:rsid w:val="00C175C5"/>
    <w:rsid w:val="00C17F91"/>
    <w:rsid w:val="00C308DD"/>
    <w:rsid w:val="00C52BB6"/>
    <w:rsid w:val="00CD2F27"/>
    <w:rsid w:val="00D31383"/>
    <w:rsid w:val="00D37529"/>
    <w:rsid w:val="00E01F5B"/>
    <w:rsid w:val="00E0390A"/>
    <w:rsid w:val="00E26A4F"/>
    <w:rsid w:val="00E714AE"/>
    <w:rsid w:val="00E71701"/>
    <w:rsid w:val="00EF68E5"/>
    <w:rsid w:val="00FA03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F0E9D"/>
  <w15:chartTrackingRefBased/>
  <w15:docId w15:val="{A6C93EC3-4348-46A5-BB53-CC432C931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14AE"/>
    <w:pPr>
      <w:spacing w:before="120" w:after="120" w:line="360" w:lineRule="auto"/>
      <w:ind w:firstLine="864"/>
      <w:jc w:val="both"/>
    </w:pPr>
    <w:rPr>
      <w:rFonts w:ascii="Times New Roman" w:hAnsi="Times New Roman"/>
      <w:sz w:val="26"/>
    </w:rPr>
  </w:style>
  <w:style w:type="paragraph" w:styleId="Heading1">
    <w:name w:val="heading 1"/>
    <w:basedOn w:val="Normal"/>
    <w:link w:val="Heading1Char"/>
    <w:uiPriority w:val="9"/>
    <w:qFormat/>
    <w:rsid w:val="006E7B22"/>
    <w:pPr>
      <w:spacing w:before="100" w:beforeAutospacing="1" w:after="100" w:afterAutospacing="1" w:line="240" w:lineRule="auto"/>
      <w:ind w:firstLine="0"/>
      <w:jc w:val="left"/>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175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5C5"/>
    <w:rPr>
      <w:rFonts w:ascii="Times New Roman" w:hAnsi="Times New Roman"/>
      <w:sz w:val="26"/>
    </w:rPr>
  </w:style>
  <w:style w:type="paragraph" w:customStyle="1" w:styleId="A1">
    <w:name w:val="A1"/>
    <w:basedOn w:val="Normal"/>
    <w:link w:val="A1Char"/>
    <w:autoRedefine/>
    <w:qFormat/>
    <w:rsid w:val="00A73CC5"/>
    <w:pPr>
      <w:numPr>
        <w:numId w:val="4"/>
      </w:numPr>
      <w:tabs>
        <w:tab w:val="left" w:leader="dot" w:pos="10080"/>
      </w:tabs>
      <w:spacing w:line="240" w:lineRule="auto"/>
      <w:jc w:val="center"/>
      <w:outlineLvl w:val="0"/>
    </w:pPr>
    <w:rPr>
      <w:b/>
      <w:sz w:val="32"/>
    </w:rPr>
  </w:style>
  <w:style w:type="paragraph" w:customStyle="1" w:styleId="A2">
    <w:name w:val="A2"/>
    <w:basedOn w:val="Normal"/>
    <w:link w:val="A2Char"/>
    <w:autoRedefine/>
    <w:qFormat/>
    <w:rsid w:val="009F365D"/>
    <w:pPr>
      <w:numPr>
        <w:ilvl w:val="1"/>
        <w:numId w:val="4"/>
      </w:numPr>
      <w:outlineLvl w:val="1"/>
    </w:pPr>
    <w:rPr>
      <w:b/>
      <w:sz w:val="32"/>
    </w:rPr>
  </w:style>
  <w:style w:type="character" w:customStyle="1" w:styleId="A1Char">
    <w:name w:val="A1 Char"/>
    <w:basedOn w:val="DefaultParagraphFont"/>
    <w:link w:val="A1"/>
    <w:rsid w:val="00A73CC5"/>
    <w:rPr>
      <w:rFonts w:ascii="Times New Roman" w:hAnsi="Times New Roman"/>
      <w:b/>
      <w:sz w:val="32"/>
    </w:rPr>
  </w:style>
  <w:style w:type="paragraph" w:customStyle="1" w:styleId="A3">
    <w:name w:val="A3"/>
    <w:basedOn w:val="Normal"/>
    <w:link w:val="A3Char"/>
    <w:autoRedefine/>
    <w:qFormat/>
    <w:rsid w:val="00E714AE"/>
    <w:pPr>
      <w:numPr>
        <w:ilvl w:val="2"/>
        <w:numId w:val="4"/>
      </w:numPr>
      <w:outlineLvl w:val="2"/>
    </w:pPr>
    <w:rPr>
      <w:b/>
    </w:rPr>
  </w:style>
  <w:style w:type="character" w:customStyle="1" w:styleId="A2Char">
    <w:name w:val="A2 Char"/>
    <w:basedOn w:val="DefaultParagraphFont"/>
    <w:link w:val="A2"/>
    <w:rsid w:val="009F365D"/>
    <w:rPr>
      <w:rFonts w:ascii="Times New Roman" w:hAnsi="Times New Roman"/>
      <w:b/>
      <w:sz w:val="32"/>
    </w:rPr>
  </w:style>
  <w:style w:type="paragraph" w:styleId="ListParagraph">
    <w:name w:val="List Paragraph"/>
    <w:basedOn w:val="Normal"/>
    <w:uiPriority w:val="34"/>
    <w:qFormat/>
    <w:rsid w:val="000A2A74"/>
    <w:pPr>
      <w:ind w:left="720"/>
      <w:contextualSpacing/>
    </w:pPr>
  </w:style>
  <w:style w:type="character" w:customStyle="1" w:styleId="A3Char">
    <w:name w:val="A3 Char"/>
    <w:basedOn w:val="DefaultParagraphFont"/>
    <w:link w:val="A3"/>
    <w:rsid w:val="00E714AE"/>
    <w:rPr>
      <w:rFonts w:ascii="Times New Roman" w:hAnsi="Times New Roman"/>
      <w:b/>
      <w:sz w:val="26"/>
    </w:rPr>
  </w:style>
  <w:style w:type="table" w:styleId="TableGrid">
    <w:name w:val="Table Grid"/>
    <w:basedOn w:val="TableNormal"/>
    <w:uiPriority w:val="39"/>
    <w:rsid w:val="009F36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6E7B22"/>
    <w:rPr>
      <w:rFonts w:ascii="Times New Roman" w:eastAsia="Times New Roman" w:hAnsi="Times New Roman" w:cs="Times New Roman"/>
      <w:b/>
      <w:bCs/>
      <w:kern w:val="36"/>
      <w:sz w:val="48"/>
      <w:szCs w:val="48"/>
    </w:rPr>
  </w:style>
  <w:style w:type="paragraph" w:styleId="NoSpacing">
    <w:name w:val="No Spacing"/>
    <w:uiPriority w:val="1"/>
    <w:qFormat/>
    <w:rsid w:val="0057779E"/>
    <w:pPr>
      <w:spacing w:after="0" w:line="240" w:lineRule="auto"/>
      <w:ind w:firstLine="288"/>
      <w:jc w:val="both"/>
    </w:pPr>
    <w:rPr>
      <w:rFonts w:ascii="Times New Roman" w:hAnsi="Times New Roman"/>
      <w:sz w:val="26"/>
    </w:rPr>
  </w:style>
  <w:style w:type="paragraph" w:styleId="TOC2">
    <w:name w:val="toc 2"/>
    <w:basedOn w:val="Normal"/>
    <w:next w:val="Normal"/>
    <w:autoRedefine/>
    <w:uiPriority w:val="39"/>
    <w:unhideWhenUsed/>
    <w:rsid w:val="00D37529"/>
    <w:pPr>
      <w:spacing w:after="100"/>
      <w:ind w:left="260"/>
    </w:pPr>
  </w:style>
  <w:style w:type="paragraph" w:styleId="TOC1">
    <w:name w:val="toc 1"/>
    <w:basedOn w:val="Normal"/>
    <w:next w:val="Normal"/>
    <w:autoRedefine/>
    <w:uiPriority w:val="39"/>
    <w:unhideWhenUsed/>
    <w:rsid w:val="00D37529"/>
    <w:pPr>
      <w:spacing w:after="100"/>
    </w:pPr>
  </w:style>
  <w:style w:type="character" w:styleId="Hyperlink">
    <w:name w:val="Hyperlink"/>
    <w:basedOn w:val="DefaultParagraphFont"/>
    <w:uiPriority w:val="99"/>
    <w:unhideWhenUsed/>
    <w:rsid w:val="00D3752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4314261">
      <w:bodyDiv w:val="1"/>
      <w:marLeft w:val="0"/>
      <w:marRight w:val="0"/>
      <w:marTop w:val="0"/>
      <w:marBottom w:val="0"/>
      <w:divBdr>
        <w:top w:val="none" w:sz="0" w:space="0" w:color="auto"/>
        <w:left w:val="none" w:sz="0" w:space="0" w:color="auto"/>
        <w:bottom w:val="none" w:sz="0" w:space="0" w:color="auto"/>
        <w:right w:val="none" w:sz="0" w:space="0" w:color="auto"/>
      </w:divBdr>
      <w:divsChild>
        <w:div w:id="2042002857">
          <w:marLeft w:val="0"/>
          <w:marRight w:val="0"/>
          <w:marTop w:val="0"/>
          <w:marBottom w:val="0"/>
          <w:divBdr>
            <w:top w:val="none" w:sz="0" w:space="0" w:color="auto"/>
            <w:left w:val="none" w:sz="0" w:space="0" w:color="auto"/>
            <w:bottom w:val="none" w:sz="0" w:space="0" w:color="auto"/>
            <w:right w:val="none" w:sz="0" w:space="0" w:color="auto"/>
          </w:divBdr>
        </w:div>
      </w:divsChild>
    </w:div>
    <w:div w:id="1414935739">
      <w:bodyDiv w:val="1"/>
      <w:marLeft w:val="0"/>
      <w:marRight w:val="0"/>
      <w:marTop w:val="0"/>
      <w:marBottom w:val="0"/>
      <w:divBdr>
        <w:top w:val="none" w:sz="0" w:space="0" w:color="auto"/>
        <w:left w:val="none" w:sz="0" w:space="0" w:color="auto"/>
        <w:bottom w:val="none" w:sz="0" w:space="0" w:color="auto"/>
        <w:right w:val="none" w:sz="0" w:space="0" w:color="auto"/>
      </w:divBdr>
    </w:div>
    <w:div w:id="1497646759">
      <w:bodyDiv w:val="1"/>
      <w:marLeft w:val="0"/>
      <w:marRight w:val="0"/>
      <w:marTop w:val="0"/>
      <w:marBottom w:val="0"/>
      <w:divBdr>
        <w:top w:val="none" w:sz="0" w:space="0" w:color="auto"/>
        <w:left w:val="none" w:sz="0" w:space="0" w:color="auto"/>
        <w:bottom w:val="none" w:sz="0" w:space="0" w:color="auto"/>
        <w:right w:val="none" w:sz="0" w:space="0" w:color="auto"/>
      </w:divBdr>
      <w:divsChild>
        <w:div w:id="2094663966">
          <w:marLeft w:val="0"/>
          <w:marRight w:val="0"/>
          <w:marTop w:val="0"/>
          <w:marBottom w:val="0"/>
          <w:divBdr>
            <w:top w:val="none" w:sz="0" w:space="0" w:color="auto"/>
            <w:left w:val="none" w:sz="0" w:space="0" w:color="auto"/>
            <w:bottom w:val="none" w:sz="0" w:space="0" w:color="auto"/>
            <w:right w:val="none" w:sz="0" w:space="0" w:color="auto"/>
          </w:divBdr>
        </w:div>
        <w:div w:id="748816320">
          <w:marLeft w:val="0"/>
          <w:marRight w:val="0"/>
          <w:marTop w:val="0"/>
          <w:marBottom w:val="0"/>
          <w:divBdr>
            <w:top w:val="none" w:sz="0" w:space="0" w:color="auto"/>
            <w:left w:val="none" w:sz="0" w:space="0" w:color="auto"/>
            <w:bottom w:val="none" w:sz="0" w:space="0" w:color="auto"/>
            <w:right w:val="none" w:sz="0" w:space="0" w:color="auto"/>
          </w:divBdr>
        </w:div>
        <w:div w:id="1549146399">
          <w:marLeft w:val="0"/>
          <w:marRight w:val="0"/>
          <w:marTop w:val="0"/>
          <w:marBottom w:val="0"/>
          <w:divBdr>
            <w:top w:val="none" w:sz="0" w:space="0" w:color="auto"/>
            <w:left w:val="none" w:sz="0" w:space="0" w:color="auto"/>
            <w:bottom w:val="none" w:sz="0" w:space="0" w:color="auto"/>
            <w:right w:val="none" w:sz="0" w:space="0" w:color="auto"/>
          </w:divBdr>
        </w:div>
      </w:divsChild>
    </w:div>
    <w:div w:id="190876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s://scp.gov.vn/App_File/supports/Thu%20hoi%20nhiet%20thai.pdf" TargetMode="Externa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png"/><Relationship Id="rId22"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96B17-C674-4B9C-9A22-3BAB04050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34</Pages>
  <Words>5159</Words>
  <Characters>29410</Characters>
  <Application>Microsoft Office Word</Application>
  <DocSecurity>0</DocSecurity>
  <Lines>245</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dc:creator>
  <cp:keywords/>
  <dc:description/>
  <cp:lastModifiedBy>vip</cp:lastModifiedBy>
  <cp:revision>33</cp:revision>
  <dcterms:created xsi:type="dcterms:W3CDTF">2021-08-02T12:19:00Z</dcterms:created>
  <dcterms:modified xsi:type="dcterms:W3CDTF">2021-08-07T09:17:00Z</dcterms:modified>
</cp:coreProperties>
</file>